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BC8F1" w14:textId="6F3FBE00" w:rsidR="005E0182" w:rsidRPr="005E0182" w:rsidRDefault="005E0182" w:rsidP="005E0182">
      <w:pPr>
        <w:ind w:left="11328" w:firstLine="708"/>
        <w:jc w:val="both"/>
        <w:outlineLvl w:val="0"/>
        <w:rPr>
          <w:color w:val="auto"/>
          <w:sz w:val="22"/>
          <w:szCs w:val="28"/>
          <w:lang w:eastAsia="en-US"/>
        </w:rPr>
      </w:pPr>
      <w:r w:rsidRPr="005E0182">
        <w:rPr>
          <w:color w:val="auto"/>
          <w:sz w:val="22"/>
          <w:szCs w:val="28"/>
          <w:lang w:eastAsia="en-US"/>
        </w:rPr>
        <w:t>Приложение №1</w:t>
      </w:r>
    </w:p>
    <w:p w14:paraId="67F8D1BE" w14:textId="77777777" w:rsidR="005E0182" w:rsidRPr="005E0182" w:rsidRDefault="005E0182" w:rsidP="005E0182">
      <w:pPr>
        <w:ind w:left="11327" w:firstLine="708"/>
        <w:jc w:val="both"/>
        <w:outlineLvl w:val="0"/>
        <w:rPr>
          <w:color w:val="auto"/>
          <w:sz w:val="22"/>
          <w:szCs w:val="28"/>
          <w:lang w:eastAsia="en-US"/>
        </w:rPr>
      </w:pPr>
      <w:r w:rsidRPr="005E0182">
        <w:rPr>
          <w:color w:val="auto"/>
          <w:sz w:val="22"/>
          <w:szCs w:val="28"/>
          <w:lang w:eastAsia="en-US"/>
        </w:rPr>
        <w:t>к приказу МБОУ</w:t>
      </w:r>
    </w:p>
    <w:p w14:paraId="4F9345B5" w14:textId="77777777" w:rsidR="005E0182" w:rsidRPr="005E0182" w:rsidRDefault="005E0182" w:rsidP="005E0182">
      <w:pPr>
        <w:ind w:left="12035" w:firstLine="1"/>
        <w:jc w:val="both"/>
        <w:outlineLvl w:val="0"/>
        <w:rPr>
          <w:color w:val="auto"/>
          <w:sz w:val="22"/>
          <w:szCs w:val="28"/>
          <w:lang w:eastAsia="en-US"/>
        </w:rPr>
      </w:pPr>
      <w:proofErr w:type="spellStart"/>
      <w:r w:rsidRPr="005E0182">
        <w:rPr>
          <w:color w:val="auto"/>
          <w:sz w:val="22"/>
          <w:szCs w:val="28"/>
          <w:lang w:eastAsia="en-US"/>
        </w:rPr>
        <w:t>Мещеряковская</w:t>
      </w:r>
      <w:proofErr w:type="spellEnd"/>
      <w:r w:rsidRPr="005E0182">
        <w:rPr>
          <w:color w:val="auto"/>
          <w:sz w:val="22"/>
          <w:szCs w:val="28"/>
          <w:lang w:eastAsia="en-US"/>
        </w:rPr>
        <w:t xml:space="preserve"> СОШ</w:t>
      </w:r>
    </w:p>
    <w:p w14:paraId="5FE608DE" w14:textId="6CC7C19B" w:rsidR="005E0182" w:rsidRDefault="005E0182" w:rsidP="005E0182">
      <w:pPr>
        <w:ind w:left="11326" w:firstLine="709"/>
        <w:jc w:val="both"/>
        <w:outlineLvl w:val="0"/>
        <w:rPr>
          <w:color w:val="auto"/>
          <w:sz w:val="22"/>
          <w:szCs w:val="28"/>
          <w:lang w:eastAsia="en-US"/>
        </w:rPr>
      </w:pPr>
      <w:r w:rsidRPr="005E0182">
        <w:rPr>
          <w:color w:val="auto"/>
          <w:sz w:val="22"/>
          <w:szCs w:val="28"/>
          <w:lang w:eastAsia="en-US"/>
        </w:rPr>
        <w:t xml:space="preserve">от </w:t>
      </w:r>
      <w:r w:rsidR="005448F6">
        <w:rPr>
          <w:color w:val="auto"/>
          <w:sz w:val="22"/>
          <w:szCs w:val="28"/>
          <w:lang w:eastAsia="en-US"/>
        </w:rPr>
        <w:t>02.09.2024</w:t>
      </w:r>
      <w:r w:rsidRPr="005E0182">
        <w:rPr>
          <w:color w:val="auto"/>
          <w:sz w:val="22"/>
          <w:szCs w:val="28"/>
          <w:lang w:eastAsia="en-US"/>
        </w:rPr>
        <w:t xml:space="preserve"> № </w:t>
      </w:r>
      <w:r w:rsidR="005448F6">
        <w:rPr>
          <w:color w:val="auto"/>
          <w:sz w:val="22"/>
          <w:szCs w:val="28"/>
          <w:lang w:eastAsia="en-US"/>
        </w:rPr>
        <w:t>85</w:t>
      </w:r>
    </w:p>
    <w:p w14:paraId="4696D5B2" w14:textId="07C38069" w:rsidR="005E0182" w:rsidRDefault="005E0182" w:rsidP="005E0182">
      <w:pPr>
        <w:ind w:left="11326" w:firstLine="709"/>
        <w:jc w:val="both"/>
        <w:outlineLvl w:val="0"/>
        <w:rPr>
          <w:color w:val="auto"/>
          <w:sz w:val="22"/>
          <w:szCs w:val="28"/>
          <w:lang w:eastAsia="en-US"/>
        </w:rPr>
      </w:pPr>
    </w:p>
    <w:p w14:paraId="676DADFB" w14:textId="77777777" w:rsidR="005448F6" w:rsidRPr="005448F6" w:rsidRDefault="005448F6" w:rsidP="005448F6">
      <w:pPr>
        <w:jc w:val="center"/>
        <w:rPr>
          <w:b/>
          <w:bCs/>
          <w:color w:val="auto"/>
          <w:szCs w:val="24"/>
        </w:rPr>
      </w:pPr>
      <w:r w:rsidRPr="005448F6">
        <w:rPr>
          <w:b/>
          <w:bCs/>
          <w:color w:val="auto"/>
          <w:szCs w:val="24"/>
        </w:rPr>
        <w:t>План мероприятий («Дорожная карта»)</w:t>
      </w:r>
    </w:p>
    <w:p w14:paraId="75B8527E" w14:textId="77777777" w:rsidR="005448F6" w:rsidRPr="005448F6" w:rsidRDefault="005448F6" w:rsidP="005448F6">
      <w:pPr>
        <w:jc w:val="center"/>
        <w:rPr>
          <w:b/>
          <w:bCs/>
          <w:color w:val="auto"/>
          <w:szCs w:val="24"/>
        </w:rPr>
      </w:pPr>
      <w:r w:rsidRPr="005448F6">
        <w:rPr>
          <w:b/>
          <w:bCs/>
          <w:color w:val="auto"/>
          <w:szCs w:val="24"/>
        </w:rPr>
        <w:t>по подготовке и проведению государственной итоговой аттестации выпускников 9-го, 11-го классов в 2024-2025 учебном году</w:t>
      </w:r>
    </w:p>
    <w:p w14:paraId="3B41A396" w14:textId="77777777" w:rsidR="005448F6" w:rsidRPr="005448F6" w:rsidRDefault="005448F6" w:rsidP="005448F6">
      <w:pPr>
        <w:jc w:val="center"/>
        <w:rPr>
          <w:b/>
          <w:bCs/>
          <w:color w:val="auto"/>
          <w:szCs w:val="24"/>
        </w:rPr>
      </w:pPr>
    </w:p>
    <w:tbl>
      <w:tblPr>
        <w:tblW w:w="1534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442"/>
        <w:gridCol w:w="2126"/>
        <w:gridCol w:w="1701"/>
        <w:gridCol w:w="5386"/>
      </w:tblGrid>
      <w:tr w:rsidR="005448F6" w:rsidRPr="005448F6" w14:paraId="25A1678E" w14:textId="77777777" w:rsidTr="0051568F">
        <w:tc>
          <w:tcPr>
            <w:tcW w:w="694" w:type="dxa"/>
            <w:vAlign w:val="center"/>
          </w:tcPr>
          <w:p w14:paraId="602D760D" w14:textId="77777777" w:rsidR="005448F6" w:rsidRPr="005448F6" w:rsidRDefault="005448F6" w:rsidP="005448F6">
            <w:pPr>
              <w:rPr>
                <w:bCs/>
                <w:color w:val="auto"/>
                <w:szCs w:val="24"/>
              </w:rPr>
            </w:pPr>
            <w:r w:rsidRPr="005448F6">
              <w:rPr>
                <w:b/>
                <w:bCs/>
                <w:szCs w:val="24"/>
                <w:lang w:eastAsia="x-none"/>
              </w:rPr>
              <w:t>п</w:t>
            </w:r>
          </w:p>
        </w:tc>
        <w:tc>
          <w:tcPr>
            <w:tcW w:w="5442" w:type="dxa"/>
            <w:vAlign w:val="center"/>
          </w:tcPr>
          <w:p w14:paraId="4B16B247" w14:textId="77777777" w:rsidR="005448F6" w:rsidRPr="005448F6" w:rsidRDefault="005448F6" w:rsidP="005448F6">
            <w:pPr>
              <w:rPr>
                <w:bCs/>
                <w:color w:val="auto"/>
                <w:szCs w:val="24"/>
              </w:rPr>
            </w:pPr>
            <w:r w:rsidRPr="005448F6">
              <w:rPr>
                <w:b/>
                <w:bCs/>
                <w:szCs w:val="24"/>
                <w:lang w:eastAsia="x-none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14:paraId="40C23AAA" w14:textId="77777777" w:rsidR="005448F6" w:rsidRPr="005448F6" w:rsidRDefault="005448F6" w:rsidP="005448F6">
            <w:pPr>
              <w:rPr>
                <w:bCs/>
                <w:color w:val="auto"/>
                <w:szCs w:val="24"/>
              </w:rPr>
            </w:pPr>
            <w:r w:rsidRPr="005448F6">
              <w:rPr>
                <w:b/>
                <w:bCs/>
                <w:szCs w:val="24"/>
                <w:lang w:eastAsia="x-none"/>
              </w:rPr>
              <w:t>Сроки</w:t>
            </w:r>
          </w:p>
        </w:tc>
        <w:tc>
          <w:tcPr>
            <w:tcW w:w="1701" w:type="dxa"/>
            <w:vAlign w:val="center"/>
          </w:tcPr>
          <w:p w14:paraId="765162AC" w14:textId="77777777" w:rsidR="005448F6" w:rsidRPr="005448F6" w:rsidRDefault="005448F6" w:rsidP="005448F6">
            <w:pPr>
              <w:rPr>
                <w:bCs/>
                <w:color w:val="auto"/>
                <w:szCs w:val="24"/>
              </w:rPr>
            </w:pPr>
            <w:r w:rsidRPr="005448F6">
              <w:rPr>
                <w:b/>
                <w:bCs/>
                <w:szCs w:val="24"/>
                <w:lang w:eastAsia="x-none"/>
              </w:rPr>
              <w:t>Ответственные</w:t>
            </w:r>
          </w:p>
          <w:p w14:paraId="2B43554D" w14:textId="77777777" w:rsidR="005448F6" w:rsidRPr="005448F6" w:rsidRDefault="005448F6" w:rsidP="005448F6">
            <w:pPr>
              <w:rPr>
                <w:bCs/>
                <w:color w:val="auto"/>
                <w:szCs w:val="24"/>
              </w:rPr>
            </w:pPr>
            <w:r w:rsidRPr="005448F6">
              <w:rPr>
                <w:b/>
                <w:bCs/>
                <w:szCs w:val="24"/>
                <w:lang w:eastAsia="x-none"/>
              </w:rPr>
              <w:t>исполнители</w:t>
            </w:r>
          </w:p>
        </w:tc>
        <w:tc>
          <w:tcPr>
            <w:tcW w:w="5386" w:type="dxa"/>
            <w:vAlign w:val="center"/>
          </w:tcPr>
          <w:p w14:paraId="512C2557" w14:textId="77777777" w:rsidR="005448F6" w:rsidRPr="005448F6" w:rsidRDefault="005448F6" w:rsidP="005448F6">
            <w:pPr>
              <w:rPr>
                <w:bCs/>
                <w:color w:val="auto"/>
                <w:szCs w:val="24"/>
              </w:rPr>
            </w:pPr>
            <w:r w:rsidRPr="005448F6">
              <w:rPr>
                <w:b/>
                <w:bCs/>
                <w:szCs w:val="24"/>
                <w:lang w:eastAsia="x-none"/>
              </w:rPr>
              <w:t>Показатели, результаты</w:t>
            </w:r>
          </w:p>
        </w:tc>
      </w:tr>
      <w:tr w:rsidR="005448F6" w:rsidRPr="005448F6" w14:paraId="10097E81" w14:textId="77777777" w:rsidTr="00492CC9">
        <w:tc>
          <w:tcPr>
            <w:tcW w:w="15349" w:type="dxa"/>
            <w:gridSpan w:val="5"/>
          </w:tcPr>
          <w:p w14:paraId="3C0E6A1C" w14:textId="77777777" w:rsidR="005448F6" w:rsidRPr="005448F6" w:rsidRDefault="005448F6" w:rsidP="005448F6">
            <w:pPr>
              <w:rPr>
                <w:b/>
                <w:bCs/>
                <w:szCs w:val="24"/>
                <w:lang w:eastAsia="x-none"/>
              </w:rPr>
            </w:pPr>
            <w:r w:rsidRPr="005448F6">
              <w:rPr>
                <w:b/>
                <w:bCs/>
                <w:szCs w:val="24"/>
                <w:lang w:val="en-US" w:eastAsia="x-none"/>
              </w:rPr>
              <w:t>I</w:t>
            </w:r>
            <w:r w:rsidRPr="005448F6">
              <w:rPr>
                <w:b/>
                <w:bCs/>
                <w:szCs w:val="24"/>
                <w:lang w:eastAsia="x-none"/>
              </w:rPr>
              <w:t xml:space="preserve">. Анализ проведения государственной итоговой аттестации по образовательным программам основного общего и среднего общего образования (далее - ГИА-9 и ГИА-11 соответственно) в 2024 г. </w:t>
            </w:r>
          </w:p>
        </w:tc>
      </w:tr>
      <w:tr w:rsidR="005448F6" w:rsidRPr="005448F6" w14:paraId="0CFE3527" w14:textId="77777777" w:rsidTr="0051568F">
        <w:tc>
          <w:tcPr>
            <w:tcW w:w="694" w:type="dxa"/>
          </w:tcPr>
          <w:p w14:paraId="5746D588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1</w:t>
            </w:r>
          </w:p>
        </w:tc>
        <w:tc>
          <w:tcPr>
            <w:tcW w:w="5442" w:type="dxa"/>
          </w:tcPr>
          <w:p w14:paraId="537AA4DC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Подведение итогов ГИА-9 и ГИА- 11 в 2024 году:</w:t>
            </w:r>
          </w:p>
          <w:p w14:paraId="23137FB0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предварительные итоги экзаменационной кампании</w:t>
            </w:r>
          </w:p>
          <w:p w14:paraId="3E164EC4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окончательные итоги экзаменационной кампании</w:t>
            </w:r>
          </w:p>
        </w:tc>
        <w:tc>
          <w:tcPr>
            <w:tcW w:w="2126" w:type="dxa"/>
          </w:tcPr>
          <w:p w14:paraId="78D88825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</w:p>
          <w:p w14:paraId="25EBF691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</w:p>
          <w:p w14:paraId="685EEDB8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</w:p>
          <w:p w14:paraId="1CD28BE7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июль 2024 года </w:t>
            </w:r>
          </w:p>
          <w:p w14:paraId="544DF183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</w:p>
          <w:p w14:paraId="4D370B33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</w:p>
          <w:p w14:paraId="53B590D9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</w:p>
          <w:p w14:paraId="7782AF31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сентябрь 2024 года</w:t>
            </w:r>
          </w:p>
        </w:tc>
        <w:tc>
          <w:tcPr>
            <w:tcW w:w="1701" w:type="dxa"/>
          </w:tcPr>
          <w:p w14:paraId="6B87ED40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</w:p>
          <w:p w14:paraId="58A5933B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</w:p>
          <w:p w14:paraId="630E1653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</w:p>
          <w:p w14:paraId="2E7B4A77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Заместитель директора по УВР</w:t>
            </w:r>
          </w:p>
        </w:tc>
        <w:tc>
          <w:tcPr>
            <w:tcW w:w="5386" w:type="dxa"/>
          </w:tcPr>
          <w:p w14:paraId="4AE488AD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1. Средний результат ГИА-9 в форме основного государственного экзамена (далее - ОГЭ) по учебным предметам.</w:t>
            </w:r>
          </w:p>
          <w:p w14:paraId="3C5C3FB2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 xml:space="preserve">2. </w:t>
            </w:r>
            <w:r w:rsidRPr="005448F6">
              <w:rPr>
                <w:szCs w:val="24"/>
                <w:lang w:eastAsia="x-none"/>
              </w:rPr>
              <w:t xml:space="preserve"> Средний балл по итогам ГИА-11 в форме единого государственного экзамена (далее - ЕГЭ) по учебным предметам.</w:t>
            </w:r>
          </w:p>
          <w:p w14:paraId="3A046A41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3. Доля участников ЕГЭ, не преодолевших минимальный порог по учебным предметам, от общего количества участников ЕГЭ.</w:t>
            </w:r>
          </w:p>
          <w:p w14:paraId="566D0A3E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 xml:space="preserve">4. Количество участников ЕГЭ, получивших </w:t>
            </w:r>
            <w:proofErr w:type="spellStart"/>
            <w:r w:rsidRPr="005448F6">
              <w:rPr>
                <w:szCs w:val="24"/>
                <w:lang w:eastAsia="x-none"/>
              </w:rPr>
              <w:t>стобалльный</w:t>
            </w:r>
            <w:proofErr w:type="spellEnd"/>
            <w:r w:rsidRPr="005448F6">
              <w:rPr>
                <w:szCs w:val="24"/>
                <w:lang w:eastAsia="x-none"/>
              </w:rPr>
              <w:t xml:space="preserve"> результат ЕГЭ.</w:t>
            </w:r>
          </w:p>
          <w:p w14:paraId="302EC311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</w:tc>
      </w:tr>
      <w:tr w:rsidR="005448F6" w:rsidRPr="005448F6" w14:paraId="07259BD6" w14:textId="77777777" w:rsidTr="0051568F">
        <w:tc>
          <w:tcPr>
            <w:tcW w:w="694" w:type="dxa"/>
          </w:tcPr>
          <w:p w14:paraId="0F49C1B5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2</w:t>
            </w:r>
          </w:p>
        </w:tc>
        <w:tc>
          <w:tcPr>
            <w:tcW w:w="5442" w:type="dxa"/>
          </w:tcPr>
          <w:p w14:paraId="1B98FA7F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 xml:space="preserve">Участие в педагогических конференциях, </w:t>
            </w:r>
          </w:p>
          <w:p w14:paraId="56CEA763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в совещании с руководителями общеобразовательных организаций и заместителями руководителей, курирующими вопросы ГИА.</w:t>
            </w:r>
          </w:p>
        </w:tc>
        <w:tc>
          <w:tcPr>
            <w:tcW w:w="2126" w:type="dxa"/>
          </w:tcPr>
          <w:p w14:paraId="50F86538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 xml:space="preserve"> август 2024 года</w:t>
            </w:r>
          </w:p>
          <w:p w14:paraId="644FF088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69CB6D6A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октябрь 2024 года</w:t>
            </w:r>
          </w:p>
        </w:tc>
        <w:tc>
          <w:tcPr>
            <w:tcW w:w="1701" w:type="dxa"/>
          </w:tcPr>
          <w:p w14:paraId="3C317DCF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51B4432B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Заместитель директора по УВР</w:t>
            </w:r>
          </w:p>
        </w:tc>
        <w:tc>
          <w:tcPr>
            <w:tcW w:w="5386" w:type="dxa"/>
          </w:tcPr>
          <w:p w14:paraId="0B81A1B7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Результаты самодиагностики уровня организации ЕГЭ в 2024 году в соответствии с критериями эффективности организационно</w:t>
            </w:r>
            <w:r w:rsidRPr="005448F6">
              <w:rPr>
                <w:szCs w:val="24"/>
                <w:lang w:eastAsia="x-none"/>
              </w:rPr>
              <w:softHyphen/>
              <w:t>-технологического обеспечения ЕГЭ.</w:t>
            </w:r>
          </w:p>
        </w:tc>
      </w:tr>
      <w:tr w:rsidR="005448F6" w:rsidRPr="005448F6" w14:paraId="24E875E1" w14:textId="77777777" w:rsidTr="00492CC9">
        <w:tc>
          <w:tcPr>
            <w:tcW w:w="15349" w:type="dxa"/>
            <w:gridSpan w:val="5"/>
          </w:tcPr>
          <w:p w14:paraId="48D8169E" w14:textId="77777777" w:rsidR="005448F6" w:rsidRPr="005448F6" w:rsidRDefault="005448F6" w:rsidP="005448F6">
            <w:pPr>
              <w:rPr>
                <w:bCs/>
                <w:color w:val="auto"/>
                <w:szCs w:val="24"/>
              </w:rPr>
            </w:pPr>
            <w:r w:rsidRPr="005448F6">
              <w:rPr>
                <w:b/>
                <w:bCs/>
                <w:szCs w:val="24"/>
                <w:lang w:eastAsia="x-none"/>
              </w:rPr>
              <w:t xml:space="preserve">II. Меры по повышению качества преподавания учебных предметов </w:t>
            </w:r>
          </w:p>
        </w:tc>
      </w:tr>
      <w:tr w:rsidR="005448F6" w:rsidRPr="005448F6" w14:paraId="75C96D1F" w14:textId="77777777" w:rsidTr="0051568F">
        <w:tc>
          <w:tcPr>
            <w:tcW w:w="694" w:type="dxa"/>
          </w:tcPr>
          <w:p w14:paraId="04FF0159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1</w:t>
            </w:r>
          </w:p>
        </w:tc>
        <w:tc>
          <w:tcPr>
            <w:tcW w:w="5442" w:type="dxa"/>
          </w:tcPr>
          <w:p w14:paraId="45E3672F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ГИА.</w:t>
            </w:r>
          </w:p>
        </w:tc>
        <w:tc>
          <w:tcPr>
            <w:tcW w:w="2126" w:type="dxa"/>
          </w:tcPr>
          <w:p w14:paraId="3FFA443A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август - октябрь 2024 года</w:t>
            </w:r>
          </w:p>
        </w:tc>
        <w:tc>
          <w:tcPr>
            <w:tcW w:w="1701" w:type="dxa"/>
          </w:tcPr>
          <w:p w14:paraId="7F1829DA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 Заместитель директора по УВР</w:t>
            </w:r>
          </w:p>
          <w:p w14:paraId="5D0A86A8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</w:tc>
        <w:tc>
          <w:tcPr>
            <w:tcW w:w="5386" w:type="dxa"/>
          </w:tcPr>
          <w:p w14:paraId="77DCBB9C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Сравнение среднего балла по итогам ЕГЭ по учебным предметам со средним баллом ЕГЭ прошлого года.</w:t>
            </w:r>
          </w:p>
          <w:p w14:paraId="6A16550B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</w:tc>
      </w:tr>
      <w:tr w:rsidR="005448F6" w:rsidRPr="005448F6" w14:paraId="6E74EB84" w14:textId="77777777" w:rsidTr="0051568F">
        <w:tc>
          <w:tcPr>
            <w:tcW w:w="694" w:type="dxa"/>
          </w:tcPr>
          <w:p w14:paraId="4B6C2E34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2</w:t>
            </w:r>
          </w:p>
        </w:tc>
        <w:tc>
          <w:tcPr>
            <w:tcW w:w="5442" w:type="dxa"/>
          </w:tcPr>
          <w:p w14:paraId="43460565" w14:textId="77777777" w:rsid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 xml:space="preserve">Адресная методическая поддержка педагогов со стабильно низкими результатами в соответствии с планом-графиком курсовой подготовки на 2024-25 </w:t>
            </w:r>
            <w:proofErr w:type="gramStart"/>
            <w:r w:rsidRPr="005448F6">
              <w:rPr>
                <w:color w:val="auto"/>
                <w:szCs w:val="24"/>
              </w:rPr>
              <w:t>учебный  год</w:t>
            </w:r>
            <w:proofErr w:type="gramEnd"/>
          </w:p>
          <w:p w14:paraId="1035691E" w14:textId="3407D4EB" w:rsidR="00492CC9" w:rsidRPr="005448F6" w:rsidRDefault="00492CC9" w:rsidP="005448F6">
            <w:pPr>
              <w:rPr>
                <w:color w:val="FF0000"/>
                <w:szCs w:val="24"/>
                <w:lang w:eastAsia="x-none"/>
              </w:rPr>
            </w:pPr>
          </w:p>
        </w:tc>
        <w:tc>
          <w:tcPr>
            <w:tcW w:w="2126" w:type="dxa"/>
          </w:tcPr>
          <w:p w14:paraId="6C0E70C6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color w:val="auto"/>
                <w:szCs w:val="24"/>
              </w:rPr>
              <w:t xml:space="preserve">в соответствии с планом-графиком курсовой подготовки </w:t>
            </w:r>
          </w:p>
        </w:tc>
        <w:tc>
          <w:tcPr>
            <w:tcW w:w="1701" w:type="dxa"/>
          </w:tcPr>
          <w:p w14:paraId="010943B6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Заместитель директора по УВР</w:t>
            </w:r>
          </w:p>
        </w:tc>
        <w:tc>
          <w:tcPr>
            <w:tcW w:w="5386" w:type="dxa"/>
          </w:tcPr>
          <w:p w14:paraId="5B774042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Показатели статистико-аналитического отчета о результатах ЕГЭ в Ростовской области.</w:t>
            </w:r>
          </w:p>
          <w:p w14:paraId="08E90517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</w:p>
        </w:tc>
      </w:tr>
      <w:tr w:rsidR="005448F6" w:rsidRPr="005448F6" w14:paraId="304825B3" w14:textId="77777777" w:rsidTr="00492CC9">
        <w:tc>
          <w:tcPr>
            <w:tcW w:w="15349" w:type="dxa"/>
            <w:gridSpan w:val="5"/>
          </w:tcPr>
          <w:p w14:paraId="167C0E95" w14:textId="77777777" w:rsidR="005448F6" w:rsidRPr="005448F6" w:rsidRDefault="005448F6" w:rsidP="005448F6">
            <w:pPr>
              <w:rPr>
                <w:bCs/>
                <w:color w:val="auto"/>
                <w:szCs w:val="24"/>
              </w:rPr>
            </w:pPr>
            <w:r w:rsidRPr="005448F6">
              <w:rPr>
                <w:b/>
                <w:bCs/>
                <w:szCs w:val="24"/>
                <w:lang w:eastAsia="x-none"/>
              </w:rPr>
              <w:t>III. Нормативно-правовое обеспечение</w:t>
            </w:r>
          </w:p>
        </w:tc>
      </w:tr>
      <w:tr w:rsidR="005448F6" w:rsidRPr="005448F6" w14:paraId="09031D3A" w14:textId="77777777" w:rsidTr="0051568F">
        <w:tc>
          <w:tcPr>
            <w:tcW w:w="694" w:type="dxa"/>
          </w:tcPr>
          <w:p w14:paraId="5ADB0703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5442" w:type="dxa"/>
          </w:tcPr>
          <w:p w14:paraId="1FA8E6C4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Подготовка нормативных правовых актов школьного уровня по подготовке к участию в ГИА-9, ГИА- 11 в 2025 году.</w:t>
            </w:r>
          </w:p>
          <w:p w14:paraId="2DA9BD87" w14:textId="77777777" w:rsidR="005448F6" w:rsidRPr="005448F6" w:rsidRDefault="005448F6" w:rsidP="005448F6">
            <w:pPr>
              <w:rPr>
                <w:bCs/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Приведение школьной нормативной правовой документации в соответствие с федеральными, региональными и муниципальными нормативными правовыми актами.</w:t>
            </w:r>
          </w:p>
        </w:tc>
        <w:tc>
          <w:tcPr>
            <w:tcW w:w="2126" w:type="dxa"/>
          </w:tcPr>
          <w:p w14:paraId="63D8B317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сентябрь 2024 – июнь 2025 года</w:t>
            </w:r>
          </w:p>
        </w:tc>
        <w:tc>
          <w:tcPr>
            <w:tcW w:w="1701" w:type="dxa"/>
          </w:tcPr>
          <w:p w14:paraId="0B5B6B66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</w:p>
          <w:p w14:paraId="4D33ED10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 xml:space="preserve"> Заместитель директора по УВР</w:t>
            </w:r>
          </w:p>
        </w:tc>
        <w:tc>
          <w:tcPr>
            <w:tcW w:w="5386" w:type="dxa"/>
          </w:tcPr>
          <w:p w14:paraId="5C1A63D0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Соответствие школьных правовых актов федеральным, региональным и муниципальным.</w:t>
            </w:r>
          </w:p>
          <w:p w14:paraId="7B741D11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308C14B4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</w:tc>
      </w:tr>
      <w:tr w:rsidR="005448F6" w:rsidRPr="005448F6" w14:paraId="4A2765A0" w14:textId="77777777" w:rsidTr="0051568F">
        <w:tc>
          <w:tcPr>
            <w:tcW w:w="694" w:type="dxa"/>
          </w:tcPr>
          <w:p w14:paraId="5784F9C2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2</w:t>
            </w:r>
          </w:p>
        </w:tc>
        <w:tc>
          <w:tcPr>
            <w:tcW w:w="5442" w:type="dxa"/>
          </w:tcPr>
          <w:p w14:paraId="236E7074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Циклограмма приказов:</w:t>
            </w:r>
          </w:p>
          <w:p w14:paraId="5EDCD7F9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"О назначении ответственных за подготовку выпускников 2024 – 2025 учебного года, за информирование выпускников школы, их родителей (законных представителей) о порядке проведения ГИА - 2025"</w:t>
            </w:r>
          </w:p>
          <w:p w14:paraId="59565062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 xml:space="preserve">"О назначении ответственных за формирование школьной базы данных с целью </w:t>
            </w:r>
            <w:r w:rsidRPr="005448F6">
              <w:rPr>
                <w:color w:val="auto"/>
                <w:szCs w:val="24"/>
              </w:rPr>
              <w:t>формирования муниципальной части региональной информационной системы об участниках ГИА – 2025"</w:t>
            </w:r>
          </w:p>
          <w:p w14:paraId="5F56B324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 xml:space="preserve">"Об утверждении Плана мероприятий ("дорожная карта") по подготовке обучающихся 9, </w:t>
            </w:r>
            <w:proofErr w:type="gramStart"/>
            <w:r w:rsidRPr="005448F6">
              <w:rPr>
                <w:color w:val="auto"/>
                <w:szCs w:val="24"/>
              </w:rPr>
              <w:t>11  классов</w:t>
            </w:r>
            <w:proofErr w:type="gramEnd"/>
            <w:r w:rsidRPr="005448F6">
              <w:rPr>
                <w:color w:val="auto"/>
                <w:szCs w:val="24"/>
              </w:rPr>
              <w:t xml:space="preserve"> школы к  государственной итоговой аттестации по образовательным программам основного общего и среднего общего образования в 2025 году".</w:t>
            </w:r>
          </w:p>
          <w:p w14:paraId="1C23495E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«О подготовке и проведении   устного собеседования по русскому языку как условия допуска к ГИА».</w:t>
            </w:r>
          </w:p>
          <w:p w14:paraId="10C25419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"О командировании педагогических работников школы в качестве сопровождающих выпускников 9-го, 11 -го классов школы на ОГЭ,  (ГВЭ), ЕГЭ".</w:t>
            </w:r>
          </w:p>
        </w:tc>
        <w:tc>
          <w:tcPr>
            <w:tcW w:w="2126" w:type="dxa"/>
          </w:tcPr>
          <w:p w14:paraId="2DE49A85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август 2024</w:t>
            </w:r>
          </w:p>
          <w:p w14:paraId="3608A387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04764943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48E5534D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20B98126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079C4FEC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6E3B0781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сентябрь 2024</w:t>
            </w:r>
          </w:p>
          <w:p w14:paraId="699BCBE8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18EA80CA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775B825F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0CA5712C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сентябрь 2024</w:t>
            </w:r>
          </w:p>
          <w:p w14:paraId="41F365CC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31952185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4133C010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3F7D9A49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5094BB3C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декабрь 2024</w:t>
            </w:r>
          </w:p>
          <w:p w14:paraId="74DFC908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37A43B04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май 2025</w:t>
            </w:r>
          </w:p>
        </w:tc>
        <w:tc>
          <w:tcPr>
            <w:tcW w:w="1701" w:type="dxa"/>
            <w:vAlign w:val="center"/>
          </w:tcPr>
          <w:p w14:paraId="3278CE83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Заместитель директора по УВР</w:t>
            </w:r>
          </w:p>
        </w:tc>
        <w:tc>
          <w:tcPr>
            <w:tcW w:w="5386" w:type="dxa"/>
          </w:tcPr>
          <w:p w14:paraId="5F974B0F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Отсутствие внештатных ситуаций. </w:t>
            </w:r>
          </w:p>
        </w:tc>
      </w:tr>
      <w:tr w:rsidR="005448F6" w:rsidRPr="005448F6" w14:paraId="19132184" w14:textId="77777777" w:rsidTr="00492CC9">
        <w:tc>
          <w:tcPr>
            <w:tcW w:w="15349" w:type="dxa"/>
            <w:gridSpan w:val="5"/>
          </w:tcPr>
          <w:p w14:paraId="64728988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b/>
                <w:bCs/>
                <w:szCs w:val="24"/>
                <w:lang w:val="en-US" w:eastAsia="x-none"/>
              </w:rPr>
              <w:t>IV</w:t>
            </w:r>
            <w:r w:rsidRPr="005448F6">
              <w:rPr>
                <w:b/>
                <w:bCs/>
                <w:szCs w:val="24"/>
                <w:lang w:eastAsia="x-none"/>
              </w:rPr>
              <w:t>. Участие в обучении лиц, привлекаемых к проведению ГИА-9 и ГИА -11 :</w:t>
            </w:r>
          </w:p>
        </w:tc>
      </w:tr>
      <w:tr w:rsidR="005448F6" w:rsidRPr="005448F6" w14:paraId="5B9982FA" w14:textId="77777777" w:rsidTr="0051568F">
        <w:tc>
          <w:tcPr>
            <w:tcW w:w="694" w:type="dxa"/>
          </w:tcPr>
          <w:p w14:paraId="0DF98924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1</w:t>
            </w:r>
          </w:p>
        </w:tc>
        <w:tc>
          <w:tcPr>
            <w:tcW w:w="5442" w:type="dxa"/>
          </w:tcPr>
          <w:p w14:paraId="390EE8CB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организаторов ППЭ</w:t>
            </w:r>
          </w:p>
        </w:tc>
        <w:tc>
          <w:tcPr>
            <w:tcW w:w="2126" w:type="dxa"/>
          </w:tcPr>
          <w:p w14:paraId="0C058EDD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ноябрь 2024 года - май 2025 года</w:t>
            </w:r>
          </w:p>
        </w:tc>
        <w:tc>
          <w:tcPr>
            <w:tcW w:w="1701" w:type="dxa"/>
          </w:tcPr>
          <w:p w14:paraId="4C4662F7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Заместитель директора по УВР</w:t>
            </w:r>
          </w:p>
        </w:tc>
        <w:tc>
          <w:tcPr>
            <w:tcW w:w="5386" w:type="dxa"/>
            <w:vMerge w:val="restart"/>
          </w:tcPr>
          <w:p w14:paraId="434F7DCA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Отсутствие нарушений обучающимися  и педагогическими работниками школы в ходе организации и проведения экзаменационной кампании 2025 года</w:t>
            </w:r>
          </w:p>
        </w:tc>
      </w:tr>
      <w:tr w:rsidR="005448F6" w:rsidRPr="005448F6" w14:paraId="66701AFF" w14:textId="77777777" w:rsidTr="0051568F">
        <w:tc>
          <w:tcPr>
            <w:tcW w:w="694" w:type="dxa"/>
          </w:tcPr>
          <w:p w14:paraId="2B428D6F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2</w:t>
            </w:r>
          </w:p>
        </w:tc>
        <w:tc>
          <w:tcPr>
            <w:tcW w:w="5442" w:type="dxa"/>
          </w:tcPr>
          <w:p w14:paraId="3338A248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учителей-предметников по вопросам подготовки обучающихся к ГИА-9 , ГИА - 11</w:t>
            </w:r>
          </w:p>
        </w:tc>
        <w:tc>
          <w:tcPr>
            <w:tcW w:w="2126" w:type="dxa"/>
          </w:tcPr>
          <w:p w14:paraId="1EB67E86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 xml:space="preserve">по расписанию курсовой подготовки </w:t>
            </w:r>
          </w:p>
        </w:tc>
        <w:tc>
          <w:tcPr>
            <w:tcW w:w="1701" w:type="dxa"/>
            <w:vAlign w:val="center"/>
          </w:tcPr>
          <w:p w14:paraId="5A209067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Заместитель директора по УВР </w:t>
            </w:r>
          </w:p>
        </w:tc>
        <w:tc>
          <w:tcPr>
            <w:tcW w:w="5386" w:type="dxa"/>
            <w:vMerge/>
          </w:tcPr>
          <w:p w14:paraId="2E50A253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</w:p>
        </w:tc>
      </w:tr>
      <w:tr w:rsidR="005448F6" w:rsidRPr="005448F6" w14:paraId="7E57207C" w14:textId="77777777" w:rsidTr="0051568F">
        <w:tc>
          <w:tcPr>
            <w:tcW w:w="694" w:type="dxa"/>
          </w:tcPr>
          <w:p w14:paraId="75C8A876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2DF3B26D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3</w:t>
            </w:r>
          </w:p>
        </w:tc>
        <w:tc>
          <w:tcPr>
            <w:tcW w:w="5442" w:type="dxa"/>
          </w:tcPr>
          <w:p w14:paraId="7910C74D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 xml:space="preserve">учителей-предметников, привлекаемых </w:t>
            </w:r>
          </w:p>
          <w:p w14:paraId="13BACEA9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- к проведению итогового собеседования по русскому языку (ГИА-9)</w:t>
            </w:r>
          </w:p>
          <w:p w14:paraId="0096DC46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</w:tc>
        <w:tc>
          <w:tcPr>
            <w:tcW w:w="2126" w:type="dxa"/>
          </w:tcPr>
          <w:p w14:paraId="368D29B8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60864BD6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1B184DCD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0E6D6B05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январь 2025</w:t>
            </w:r>
          </w:p>
          <w:p w14:paraId="16AF657A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61D4B7CF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389C6CC5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05A2F9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lastRenderedPageBreak/>
              <w:t>Заместитель директора по УВР</w:t>
            </w:r>
          </w:p>
        </w:tc>
        <w:tc>
          <w:tcPr>
            <w:tcW w:w="5386" w:type="dxa"/>
            <w:vMerge/>
          </w:tcPr>
          <w:p w14:paraId="474A0964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</w:p>
        </w:tc>
      </w:tr>
      <w:tr w:rsidR="005448F6" w:rsidRPr="005448F6" w14:paraId="37145375" w14:textId="77777777" w:rsidTr="0051568F">
        <w:tc>
          <w:tcPr>
            <w:tcW w:w="694" w:type="dxa"/>
          </w:tcPr>
          <w:p w14:paraId="6F86291C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5442" w:type="dxa"/>
          </w:tcPr>
          <w:p w14:paraId="08E3FEF4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участников ОГЭ правилам заполнения бланков ОГЭ и технологии проведения ГИА-9, ГИА-11 в ППЭ</w:t>
            </w:r>
          </w:p>
        </w:tc>
        <w:tc>
          <w:tcPr>
            <w:tcW w:w="2126" w:type="dxa"/>
          </w:tcPr>
          <w:p w14:paraId="2DB879C9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</w:p>
          <w:p w14:paraId="1924CEC4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март-апрель 2025 </w:t>
            </w:r>
          </w:p>
          <w:p w14:paraId="0DF0E12D" w14:textId="74117120" w:rsidR="005448F6" w:rsidRPr="005448F6" w:rsidRDefault="005448F6" w:rsidP="005448F6">
            <w:pPr>
              <w:rPr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F54184" w14:textId="0752E06B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Заместитель директора по УВР </w:t>
            </w:r>
          </w:p>
        </w:tc>
        <w:tc>
          <w:tcPr>
            <w:tcW w:w="5386" w:type="dxa"/>
            <w:vMerge/>
          </w:tcPr>
          <w:p w14:paraId="3DDF3580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</w:p>
        </w:tc>
      </w:tr>
      <w:tr w:rsidR="005448F6" w:rsidRPr="005448F6" w14:paraId="5E893698" w14:textId="77777777" w:rsidTr="0051568F">
        <w:tc>
          <w:tcPr>
            <w:tcW w:w="694" w:type="dxa"/>
          </w:tcPr>
          <w:p w14:paraId="21D26ED2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5</w:t>
            </w:r>
          </w:p>
        </w:tc>
        <w:tc>
          <w:tcPr>
            <w:tcW w:w="5442" w:type="dxa"/>
          </w:tcPr>
          <w:p w14:paraId="20F2346D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общественных наблюдателей</w:t>
            </w:r>
          </w:p>
        </w:tc>
        <w:tc>
          <w:tcPr>
            <w:tcW w:w="2126" w:type="dxa"/>
          </w:tcPr>
          <w:p w14:paraId="06D1EDAD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январь 2025 -апрель 2025</w:t>
            </w:r>
          </w:p>
        </w:tc>
        <w:tc>
          <w:tcPr>
            <w:tcW w:w="1701" w:type="dxa"/>
            <w:vAlign w:val="center"/>
          </w:tcPr>
          <w:p w14:paraId="3E97C28A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Заместитель директора по УВР</w:t>
            </w:r>
          </w:p>
        </w:tc>
        <w:tc>
          <w:tcPr>
            <w:tcW w:w="5386" w:type="dxa"/>
          </w:tcPr>
          <w:p w14:paraId="5F0F06EA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color w:val="auto"/>
                <w:szCs w:val="24"/>
              </w:rPr>
              <w:t>Анализ организации и проведения ГИА-9 по итогам экзаменационной кампании 2024 г</w:t>
            </w:r>
          </w:p>
        </w:tc>
      </w:tr>
      <w:tr w:rsidR="005448F6" w:rsidRPr="005448F6" w14:paraId="10EA7AD9" w14:textId="77777777" w:rsidTr="00492CC9">
        <w:tc>
          <w:tcPr>
            <w:tcW w:w="15349" w:type="dxa"/>
            <w:gridSpan w:val="5"/>
          </w:tcPr>
          <w:p w14:paraId="51003B29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b/>
                <w:bCs/>
                <w:szCs w:val="24"/>
                <w:lang w:val="en-US" w:eastAsia="x-none"/>
              </w:rPr>
              <w:t>V</w:t>
            </w:r>
            <w:r w:rsidRPr="005448F6">
              <w:rPr>
                <w:b/>
                <w:bCs/>
                <w:szCs w:val="24"/>
                <w:lang w:eastAsia="x-none"/>
              </w:rPr>
              <w:t>. Организационное сопровождение ГИА – 9, ГИА -11</w:t>
            </w:r>
          </w:p>
        </w:tc>
      </w:tr>
      <w:tr w:rsidR="005448F6" w:rsidRPr="005448F6" w14:paraId="41BBDAB6" w14:textId="77777777" w:rsidTr="0051568F">
        <w:tc>
          <w:tcPr>
            <w:tcW w:w="694" w:type="dxa"/>
          </w:tcPr>
          <w:p w14:paraId="0E77A057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1</w:t>
            </w:r>
          </w:p>
        </w:tc>
        <w:tc>
          <w:tcPr>
            <w:tcW w:w="5442" w:type="dxa"/>
          </w:tcPr>
          <w:p w14:paraId="1E4EE45A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Отчет о планируемом количестве участников ГИА-9, ГИА-11 в 2025 году</w:t>
            </w:r>
          </w:p>
        </w:tc>
        <w:tc>
          <w:tcPr>
            <w:tcW w:w="2126" w:type="dxa"/>
          </w:tcPr>
          <w:p w14:paraId="539B13C1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октябрь 2024</w:t>
            </w:r>
          </w:p>
        </w:tc>
        <w:tc>
          <w:tcPr>
            <w:tcW w:w="1701" w:type="dxa"/>
            <w:vAlign w:val="center"/>
          </w:tcPr>
          <w:p w14:paraId="7F51C2C1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Заместитель директора по УВР </w:t>
            </w:r>
          </w:p>
        </w:tc>
        <w:tc>
          <w:tcPr>
            <w:tcW w:w="5386" w:type="dxa"/>
            <w:vMerge w:val="restart"/>
          </w:tcPr>
          <w:p w14:paraId="7EA958AD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Своевременное формирование РИС в рамках организации ГИА-9 , ГИА-11 в 2025 году</w:t>
            </w:r>
          </w:p>
        </w:tc>
      </w:tr>
      <w:tr w:rsidR="005448F6" w:rsidRPr="005448F6" w14:paraId="0C4463DA" w14:textId="77777777" w:rsidTr="0051568F">
        <w:tc>
          <w:tcPr>
            <w:tcW w:w="694" w:type="dxa"/>
          </w:tcPr>
          <w:p w14:paraId="5EC24751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2</w:t>
            </w:r>
          </w:p>
        </w:tc>
        <w:tc>
          <w:tcPr>
            <w:tcW w:w="5442" w:type="dxa"/>
          </w:tcPr>
          <w:p w14:paraId="5E36C80A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Предложения по формированию списочного состава членов предметных комиссий</w:t>
            </w:r>
          </w:p>
        </w:tc>
        <w:tc>
          <w:tcPr>
            <w:tcW w:w="2126" w:type="dxa"/>
          </w:tcPr>
          <w:p w14:paraId="76A50AC3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декабрь 2024</w:t>
            </w:r>
          </w:p>
        </w:tc>
        <w:tc>
          <w:tcPr>
            <w:tcW w:w="1701" w:type="dxa"/>
            <w:vAlign w:val="center"/>
          </w:tcPr>
          <w:p w14:paraId="349AC098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Заместитель директора по УВР </w:t>
            </w:r>
          </w:p>
        </w:tc>
        <w:tc>
          <w:tcPr>
            <w:tcW w:w="5386" w:type="dxa"/>
            <w:vMerge/>
          </w:tcPr>
          <w:p w14:paraId="2FDB5479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</w:p>
        </w:tc>
      </w:tr>
      <w:tr w:rsidR="005448F6" w:rsidRPr="005448F6" w14:paraId="329236D4" w14:textId="77777777" w:rsidTr="00492CC9">
        <w:tc>
          <w:tcPr>
            <w:tcW w:w="15349" w:type="dxa"/>
            <w:gridSpan w:val="5"/>
          </w:tcPr>
          <w:p w14:paraId="36B75705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</w:p>
        </w:tc>
      </w:tr>
      <w:tr w:rsidR="005448F6" w:rsidRPr="005448F6" w14:paraId="324898C3" w14:textId="77777777" w:rsidTr="00492CC9">
        <w:tc>
          <w:tcPr>
            <w:tcW w:w="15349" w:type="dxa"/>
            <w:gridSpan w:val="5"/>
          </w:tcPr>
          <w:p w14:paraId="2E4E3EF4" w14:textId="77777777" w:rsidR="005448F6" w:rsidRPr="005448F6" w:rsidRDefault="005448F6" w:rsidP="005448F6">
            <w:pPr>
              <w:rPr>
                <w:b/>
                <w:bCs/>
                <w:szCs w:val="24"/>
                <w:lang w:eastAsia="x-none"/>
              </w:rPr>
            </w:pPr>
            <w:r w:rsidRPr="005448F6">
              <w:rPr>
                <w:b/>
                <w:bCs/>
                <w:color w:val="auto"/>
                <w:szCs w:val="24"/>
                <w:lang w:val="en-US"/>
              </w:rPr>
              <w:t>VI</w:t>
            </w:r>
            <w:r w:rsidRPr="005448F6">
              <w:rPr>
                <w:b/>
                <w:bCs/>
                <w:color w:val="auto"/>
                <w:szCs w:val="24"/>
              </w:rPr>
              <w:t xml:space="preserve">. </w:t>
            </w:r>
            <w:r w:rsidRPr="005448F6">
              <w:rPr>
                <w:b/>
                <w:bCs/>
                <w:szCs w:val="24"/>
                <w:lang w:eastAsia="x-none"/>
              </w:rPr>
              <w:t>Организация и проведение ГИА-</w:t>
            </w:r>
            <w:proofErr w:type="gramStart"/>
            <w:r w:rsidRPr="005448F6">
              <w:rPr>
                <w:b/>
                <w:bCs/>
                <w:szCs w:val="24"/>
                <w:lang w:eastAsia="x-none"/>
              </w:rPr>
              <w:t>9 ,</w:t>
            </w:r>
            <w:proofErr w:type="gramEnd"/>
            <w:r w:rsidRPr="005448F6">
              <w:rPr>
                <w:b/>
                <w:bCs/>
                <w:szCs w:val="24"/>
                <w:lang w:eastAsia="x-none"/>
              </w:rPr>
              <w:t xml:space="preserve"> ГИА -11 в 2025 году</w:t>
            </w:r>
          </w:p>
          <w:p w14:paraId="0AD1EB9D" w14:textId="77777777" w:rsidR="005448F6" w:rsidRPr="005448F6" w:rsidRDefault="005448F6" w:rsidP="005448F6">
            <w:pPr>
              <w:rPr>
                <w:b/>
                <w:bCs/>
                <w:szCs w:val="24"/>
                <w:lang w:eastAsia="x-none"/>
              </w:rPr>
            </w:pPr>
          </w:p>
        </w:tc>
      </w:tr>
      <w:tr w:rsidR="005448F6" w:rsidRPr="005448F6" w14:paraId="67E3F47E" w14:textId="77777777" w:rsidTr="0051568F">
        <w:tc>
          <w:tcPr>
            <w:tcW w:w="694" w:type="dxa"/>
          </w:tcPr>
          <w:p w14:paraId="2619498F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3327A8D3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 xml:space="preserve">Ознакомление с </w:t>
            </w:r>
            <w:r w:rsidRPr="005448F6">
              <w:rPr>
                <w:szCs w:val="24"/>
                <w:lang w:eastAsia="x-none"/>
              </w:rPr>
              <w:t>результатами проверки экзаменационных работ с общим баллом, полученным каждым обучающимся в ГЭК Ростовской  области</w:t>
            </w:r>
          </w:p>
        </w:tc>
        <w:tc>
          <w:tcPr>
            <w:tcW w:w="2126" w:type="dxa"/>
          </w:tcPr>
          <w:p w14:paraId="13847122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 xml:space="preserve">в соответствии с графиком, утвержденным министерством образования </w:t>
            </w:r>
          </w:p>
        </w:tc>
        <w:tc>
          <w:tcPr>
            <w:tcW w:w="1701" w:type="dxa"/>
          </w:tcPr>
          <w:p w14:paraId="5AF4EDF5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Заместитель директора по УВР</w:t>
            </w:r>
          </w:p>
        </w:tc>
        <w:tc>
          <w:tcPr>
            <w:tcW w:w="5386" w:type="dxa"/>
            <w:vMerge w:val="restart"/>
          </w:tcPr>
          <w:p w14:paraId="0159AA39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Отсутствие нарушений в ходе организации и проведения экзаменационной кампании 2025 года</w:t>
            </w:r>
          </w:p>
        </w:tc>
      </w:tr>
      <w:tr w:rsidR="005448F6" w:rsidRPr="005448F6" w14:paraId="1323DC33" w14:textId="77777777" w:rsidTr="0051568F">
        <w:tc>
          <w:tcPr>
            <w:tcW w:w="694" w:type="dxa"/>
          </w:tcPr>
          <w:p w14:paraId="2F2770EC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1723E94D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 xml:space="preserve">Организация подачи </w:t>
            </w:r>
            <w:r w:rsidRPr="005448F6">
              <w:rPr>
                <w:szCs w:val="24"/>
                <w:lang w:eastAsia="x-none"/>
              </w:rPr>
              <w:t>апелляций от участников ГИА-9, ГИА-11 о несогласии с выставленными баллами</w:t>
            </w:r>
          </w:p>
        </w:tc>
        <w:tc>
          <w:tcPr>
            <w:tcW w:w="2126" w:type="dxa"/>
          </w:tcPr>
          <w:p w14:paraId="57B9E119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в течение 2-х дней после объявления результатов</w:t>
            </w:r>
          </w:p>
        </w:tc>
        <w:tc>
          <w:tcPr>
            <w:tcW w:w="1701" w:type="dxa"/>
            <w:vAlign w:val="center"/>
          </w:tcPr>
          <w:p w14:paraId="10FD69C8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Заместитель директора по УВР </w:t>
            </w:r>
          </w:p>
        </w:tc>
        <w:tc>
          <w:tcPr>
            <w:tcW w:w="5386" w:type="dxa"/>
            <w:vMerge/>
          </w:tcPr>
          <w:p w14:paraId="64CFCE22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</w:p>
        </w:tc>
      </w:tr>
      <w:tr w:rsidR="005448F6" w:rsidRPr="005448F6" w14:paraId="0912CE46" w14:textId="77777777" w:rsidTr="0051568F">
        <w:tc>
          <w:tcPr>
            <w:tcW w:w="694" w:type="dxa"/>
          </w:tcPr>
          <w:p w14:paraId="61C34EF1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1CB85928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Предварительный анализ результатов ГИА – 9, ГИА-11</w:t>
            </w:r>
          </w:p>
        </w:tc>
        <w:tc>
          <w:tcPr>
            <w:tcW w:w="2126" w:type="dxa"/>
          </w:tcPr>
          <w:p w14:paraId="674112B2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июнь -июль 2025</w:t>
            </w:r>
          </w:p>
        </w:tc>
        <w:tc>
          <w:tcPr>
            <w:tcW w:w="1701" w:type="dxa"/>
            <w:vAlign w:val="center"/>
          </w:tcPr>
          <w:p w14:paraId="46771539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Заместитель директора по УВР </w:t>
            </w:r>
          </w:p>
        </w:tc>
        <w:tc>
          <w:tcPr>
            <w:tcW w:w="5386" w:type="dxa"/>
          </w:tcPr>
          <w:p w14:paraId="61760E63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</w:p>
        </w:tc>
      </w:tr>
      <w:tr w:rsidR="005448F6" w:rsidRPr="005448F6" w14:paraId="0F8E8AE5" w14:textId="77777777" w:rsidTr="0051568F">
        <w:tc>
          <w:tcPr>
            <w:tcW w:w="694" w:type="dxa"/>
          </w:tcPr>
          <w:p w14:paraId="318012E5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1961AF43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Организация участия выпускников 9-го, 11-ог класса в дополнительные сроки (при необходимости)</w:t>
            </w:r>
          </w:p>
        </w:tc>
        <w:tc>
          <w:tcPr>
            <w:tcW w:w="2126" w:type="dxa"/>
          </w:tcPr>
          <w:p w14:paraId="538D6F89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сентябрь 2025</w:t>
            </w:r>
          </w:p>
        </w:tc>
        <w:tc>
          <w:tcPr>
            <w:tcW w:w="1701" w:type="dxa"/>
            <w:vAlign w:val="center"/>
          </w:tcPr>
          <w:p w14:paraId="73FCBE92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Заместитель директора по УВР</w:t>
            </w:r>
          </w:p>
        </w:tc>
        <w:tc>
          <w:tcPr>
            <w:tcW w:w="5386" w:type="dxa"/>
          </w:tcPr>
          <w:p w14:paraId="4227E525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</w:p>
        </w:tc>
      </w:tr>
      <w:tr w:rsidR="005448F6" w:rsidRPr="005448F6" w14:paraId="4D6E17DE" w14:textId="77777777" w:rsidTr="0051568F">
        <w:tc>
          <w:tcPr>
            <w:tcW w:w="694" w:type="dxa"/>
          </w:tcPr>
          <w:p w14:paraId="6A732D7C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5FA4D406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Организация работы с целью привлечения в качестве общественных наблюдателей:</w:t>
            </w:r>
          </w:p>
          <w:p w14:paraId="5166CC2F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- родительской общественности;</w:t>
            </w:r>
          </w:p>
          <w:p w14:paraId="6FB41764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- студентов и представителей молодежных движений - организации высшего образования;</w:t>
            </w:r>
          </w:p>
          <w:p w14:paraId="6AF23BE1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- представителей политических партий и общественных организаций</w:t>
            </w:r>
          </w:p>
        </w:tc>
        <w:tc>
          <w:tcPr>
            <w:tcW w:w="2126" w:type="dxa"/>
          </w:tcPr>
          <w:p w14:paraId="69F01DF2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январь-февраль 2025</w:t>
            </w:r>
          </w:p>
        </w:tc>
        <w:tc>
          <w:tcPr>
            <w:tcW w:w="1701" w:type="dxa"/>
          </w:tcPr>
          <w:p w14:paraId="3BB9CCD1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Заместитель директора по УВР </w:t>
            </w:r>
          </w:p>
        </w:tc>
        <w:tc>
          <w:tcPr>
            <w:tcW w:w="5386" w:type="dxa"/>
          </w:tcPr>
          <w:p w14:paraId="61F34A16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Своевременное информирование.</w:t>
            </w:r>
          </w:p>
        </w:tc>
      </w:tr>
      <w:tr w:rsidR="005448F6" w:rsidRPr="005448F6" w14:paraId="52F09418" w14:textId="77777777" w:rsidTr="0051568F">
        <w:tc>
          <w:tcPr>
            <w:tcW w:w="694" w:type="dxa"/>
          </w:tcPr>
          <w:p w14:paraId="13966C61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0CC878B8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Организация обучения, проведение консультаций в рамках обеспечения общественного наблюдения за ГИА</w:t>
            </w:r>
          </w:p>
        </w:tc>
        <w:tc>
          <w:tcPr>
            <w:tcW w:w="2126" w:type="dxa"/>
          </w:tcPr>
          <w:p w14:paraId="01CBD628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январь-май 2025</w:t>
            </w:r>
          </w:p>
        </w:tc>
        <w:tc>
          <w:tcPr>
            <w:tcW w:w="1701" w:type="dxa"/>
            <w:vAlign w:val="center"/>
          </w:tcPr>
          <w:p w14:paraId="03E36F90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 Заместитель директора по УВР</w:t>
            </w:r>
          </w:p>
        </w:tc>
        <w:tc>
          <w:tcPr>
            <w:tcW w:w="5386" w:type="dxa"/>
          </w:tcPr>
          <w:p w14:paraId="473B8F2D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Своевременное информирование.</w:t>
            </w:r>
          </w:p>
        </w:tc>
      </w:tr>
      <w:tr w:rsidR="005448F6" w:rsidRPr="005448F6" w14:paraId="275F0C85" w14:textId="77777777" w:rsidTr="0051568F">
        <w:tc>
          <w:tcPr>
            <w:tcW w:w="694" w:type="dxa"/>
          </w:tcPr>
          <w:p w14:paraId="726E36B4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09359D5E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Участие должностных лиц, ответственных за проведение ГИА-9,ГИА-11 в  совещаниях, научно-методических конференциях, семинарах</w:t>
            </w:r>
          </w:p>
        </w:tc>
        <w:tc>
          <w:tcPr>
            <w:tcW w:w="2126" w:type="dxa"/>
          </w:tcPr>
          <w:p w14:paraId="68E2C9EE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период подготовки к ГИА</w:t>
            </w:r>
          </w:p>
          <w:p w14:paraId="5F69A4CC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E4112E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Заместитель директора по УВР</w:t>
            </w:r>
          </w:p>
        </w:tc>
        <w:tc>
          <w:tcPr>
            <w:tcW w:w="5386" w:type="dxa"/>
          </w:tcPr>
          <w:p w14:paraId="32740135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Своевременное информирование.</w:t>
            </w:r>
          </w:p>
        </w:tc>
      </w:tr>
      <w:tr w:rsidR="005448F6" w:rsidRPr="005448F6" w14:paraId="4683D995" w14:textId="77777777" w:rsidTr="0051568F">
        <w:tc>
          <w:tcPr>
            <w:tcW w:w="694" w:type="dxa"/>
          </w:tcPr>
          <w:p w14:paraId="047021FD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5CD487F4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Совещание с ответственными за ГИА по вопросам:</w:t>
            </w:r>
          </w:p>
          <w:p w14:paraId="60707973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- об итогах проведения экзаменационной кампании 2025 года и задачах по подготовке ГИА в 2025 году</w:t>
            </w:r>
          </w:p>
        </w:tc>
        <w:tc>
          <w:tcPr>
            <w:tcW w:w="2126" w:type="dxa"/>
          </w:tcPr>
          <w:p w14:paraId="55F01A80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октябрь 2025 года</w:t>
            </w:r>
          </w:p>
          <w:p w14:paraId="4D87C5CA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март 2025</w:t>
            </w:r>
          </w:p>
        </w:tc>
        <w:tc>
          <w:tcPr>
            <w:tcW w:w="1701" w:type="dxa"/>
            <w:vAlign w:val="center"/>
          </w:tcPr>
          <w:p w14:paraId="6CBBA355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Заместитель директора по УВР</w:t>
            </w:r>
          </w:p>
        </w:tc>
        <w:tc>
          <w:tcPr>
            <w:tcW w:w="5386" w:type="dxa"/>
          </w:tcPr>
          <w:p w14:paraId="7575E29F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Своевременное информирование.</w:t>
            </w:r>
          </w:p>
        </w:tc>
      </w:tr>
      <w:tr w:rsidR="005448F6" w:rsidRPr="005448F6" w14:paraId="37BB0E43" w14:textId="77777777" w:rsidTr="0051568F">
        <w:tc>
          <w:tcPr>
            <w:tcW w:w="694" w:type="dxa"/>
          </w:tcPr>
          <w:p w14:paraId="4B3F11A7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4D951C6B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Отчет о планируемом количестве участников ГИА-9 (ОГЭ) в 2025 году</w:t>
            </w:r>
          </w:p>
        </w:tc>
        <w:tc>
          <w:tcPr>
            <w:tcW w:w="2126" w:type="dxa"/>
          </w:tcPr>
          <w:p w14:paraId="6C700C29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 xml:space="preserve">по запросу </w:t>
            </w:r>
          </w:p>
        </w:tc>
        <w:tc>
          <w:tcPr>
            <w:tcW w:w="1701" w:type="dxa"/>
            <w:vAlign w:val="center"/>
          </w:tcPr>
          <w:p w14:paraId="218F7230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Заместитель директора по УВР </w:t>
            </w:r>
          </w:p>
        </w:tc>
        <w:tc>
          <w:tcPr>
            <w:tcW w:w="5386" w:type="dxa"/>
          </w:tcPr>
          <w:p w14:paraId="171C677E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Своевременное подача данных ГИА-9 в 2025 году</w:t>
            </w:r>
          </w:p>
        </w:tc>
      </w:tr>
      <w:tr w:rsidR="005448F6" w:rsidRPr="005448F6" w14:paraId="16B26B62" w14:textId="77777777" w:rsidTr="0051568F">
        <w:tc>
          <w:tcPr>
            <w:tcW w:w="694" w:type="dxa"/>
          </w:tcPr>
          <w:p w14:paraId="1E1EF0BE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240658AE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Предоставление информации об организаторах на ГИА -9 (ОГЭ), ГИА-11.</w:t>
            </w:r>
          </w:p>
        </w:tc>
        <w:tc>
          <w:tcPr>
            <w:tcW w:w="2126" w:type="dxa"/>
          </w:tcPr>
          <w:p w14:paraId="2284D2C5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 xml:space="preserve">по запросу </w:t>
            </w:r>
          </w:p>
        </w:tc>
        <w:tc>
          <w:tcPr>
            <w:tcW w:w="1701" w:type="dxa"/>
            <w:vAlign w:val="center"/>
          </w:tcPr>
          <w:p w14:paraId="5C9694F3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Заместитель директора по УВР </w:t>
            </w:r>
          </w:p>
        </w:tc>
        <w:tc>
          <w:tcPr>
            <w:tcW w:w="5386" w:type="dxa"/>
          </w:tcPr>
          <w:p w14:paraId="17DD0FC3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Своевременная подача данных ГИА-9 в 2025 году</w:t>
            </w:r>
          </w:p>
        </w:tc>
      </w:tr>
      <w:tr w:rsidR="005448F6" w:rsidRPr="005448F6" w14:paraId="49D20006" w14:textId="77777777" w:rsidTr="0051568F">
        <w:tc>
          <w:tcPr>
            <w:tcW w:w="694" w:type="dxa"/>
          </w:tcPr>
          <w:p w14:paraId="55CE4346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64F7C8DE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Создание базы данных об участниках ГИА-9, ГИА-11</w:t>
            </w:r>
          </w:p>
        </w:tc>
        <w:tc>
          <w:tcPr>
            <w:tcW w:w="2126" w:type="dxa"/>
          </w:tcPr>
          <w:p w14:paraId="10E1D0D5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 xml:space="preserve">по запросу </w:t>
            </w:r>
          </w:p>
        </w:tc>
        <w:tc>
          <w:tcPr>
            <w:tcW w:w="1701" w:type="dxa"/>
            <w:vAlign w:val="center"/>
          </w:tcPr>
          <w:p w14:paraId="4215293C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 Заместитель директора по УВР</w:t>
            </w:r>
          </w:p>
        </w:tc>
        <w:tc>
          <w:tcPr>
            <w:tcW w:w="5386" w:type="dxa"/>
          </w:tcPr>
          <w:p w14:paraId="40DBC2EE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</w:p>
        </w:tc>
      </w:tr>
      <w:tr w:rsidR="005448F6" w:rsidRPr="005448F6" w14:paraId="77181B35" w14:textId="77777777" w:rsidTr="0051568F">
        <w:tc>
          <w:tcPr>
            <w:tcW w:w="694" w:type="dxa"/>
          </w:tcPr>
          <w:p w14:paraId="1857BEAC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793A93D0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Организация подачи заявления и согласий на обработку персональных данных выпускниками 9,11 классов для участия в ГИА (ОГЭ)</w:t>
            </w:r>
          </w:p>
        </w:tc>
        <w:tc>
          <w:tcPr>
            <w:tcW w:w="2126" w:type="dxa"/>
          </w:tcPr>
          <w:p w14:paraId="57458FC4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до 1 марта 2025</w:t>
            </w:r>
          </w:p>
        </w:tc>
        <w:tc>
          <w:tcPr>
            <w:tcW w:w="1701" w:type="dxa"/>
            <w:vAlign w:val="center"/>
          </w:tcPr>
          <w:p w14:paraId="22A94020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Заместитель директора по УВР </w:t>
            </w:r>
          </w:p>
        </w:tc>
        <w:tc>
          <w:tcPr>
            <w:tcW w:w="5386" w:type="dxa"/>
          </w:tcPr>
          <w:p w14:paraId="520DD102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Своевременная подача заявления всеми выпускниками</w:t>
            </w:r>
          </w:p>
        </w:tc>
      </w:tr>
      <w:tr w:rsidR="005448F6" w:rsidRPr="005448F6" w14:paraId="0F3F0B42" w14:textId="77777777" w:rsidTr="0051568F">
        <w:tc>
          <w:tcPr>
            <w:tcW w:w="694" w:type="dxa"/>
          </w:tcPr>
          <w:p w14:paraId="72D8A627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7C6B2791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Ознакомление выпускников 9 ,11классов, их родителей (законных представителей), учителей, работающих в 9,11 классах  с нормативно – правовыми документами по ГИА</w:t>
            </w:r>
          </w:p>
        </w:tc>
        <w:tc>
          <w:tcPr>
            <w:tcW w:w="2126" w:type="dxa"/>
          </w:tcPr>
          <w:p w14:paraId="35D9DA31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по мере поступления новых документов</w:t>
            </w:r>
          </w:p>
        </w:tc>
        <w:tc>
          <w:tcPr>
            <w:tcW w:w="1701" w:type="dxa"/>
            <w:vAlign w:val="center"/>
          </w:tcPr>
          <w:p w14:paraId="01944EAA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Заместитель директора по УВР</w:t>
            </w:r>
          </w:p>
        </w:tc>
        <w:tc>
          <w:tcPr>
            <w:tcW w:w="5386" w:type="dxa"/>
          </w:tcPr>
          <w:p w14:paraId="319A8076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Все выпускники  </w:t>
            </w:r>
            <w:r w:rsidRPr="005448F6">
              <w:rPr>
                <w:color w:val="auto"/>
                <w:szCs w:val="24"/>
              </w:rPr>
              <w:t>9,11 класса, их родители (законные представители), учителя, работающие в 9 ,11классе, ознакомлены  с нормативно – правовыми документами по ГИА</w:t>
            </w:r>
          </w:p>
        </w:tc>
      </w:tr>
      <w:tr w:rsidR="005448F6" w:rsidRPr="005448F6" w14:paraId="0BE9381D" w14:textId="77777777" w:rsidTr="0051568F">
        <w:tc>
          <w:tcPr>
            <w:tcW w:w="694" w:type="dxa"/>
          </w:tcPr>
          <w:p w14:paraId="009FA089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06DE506C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Ознакомление выпускников 9,11 класса, их родителей (законных представителей), учителей, работающих в 9,11 классе с процедурой проведения ОГЭ,ЕГЭ правилами оформления бланков ОГЭ,ЕГЭ</w:t>
            </w:r>
          </w:p>
        </w:tc>
        <w:tc>
          <w:tcPr>
            <w:tcW w:w="2126" w:type="dxa"/>
          </w:tcPr>
          <w:p w14:paraId="19BFF440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ноябрь 2024</w:t>
            </w:r>
          </w:p>
          <w:p w14:paraId="7409FAA3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апрель 2025</w:t>
            </w:r>
          </w:p>
          <w:p w14:paraId="3DE132AE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62139B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 Заместитель директора по УВР</w:t>
            </w:r>
          </w:p>
        </w:tc>
        <w:tc>
          <w:tcPr>
            <w:tcW w:w="5386" w:type="dxa"/>
          </w:tcPr>
          <w:p w14:paraId="6496E557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Все выпускники 9,11</w:t>
            </w:r>
            <w:r w:rsidRPr="005448F6">
              <w:rPr>
                <w:color w:val="auto"/>
                <w:szCs w:val="24"/>
              </w:rPr>
              <w:t xml:space="preserve"> классов, их родители (законные представители), учителя, работающие в 9,11 классах, ознакомлены с процедурой проведения ОГЭ,ЕГЭ правилами оформления бланков ОГЭ,ЕГЭ</w:t>
            </w:r>
          </w:p>
        </w:tc>
      </w:tr>
      <w:tr w:rsidR="005448F6" w:rsidRPr="005448F6" w14:paraId="0804D0D9" w14:textId="77777777" w:rsidTr="0051568F">
        <w:tc>
          <w:tcPr>
            <w:tcW w:w="694" w:type="dxa"/>
          </w:tcPr>
          <w:p w14:paraId="0D1A6D88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49E8A856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 xml:space="preserve">Ознакомление выпускников 9,11 классов, их родителей (законных представителей) с телефонами "горячей линии" </w:t>
            </w:r>
          </w:p>
        </w:tc>
        <w:tc>
          <w:tcPr>
            <w:tcW w:w="2126" w:type="dxa"/>
          </w:tcPr>
          <w:p w14:paraId="7D8ED257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ноябрь 2024</w:t>
            </w:r>
          </w:p>
        </w:tc>
        <w:tc>
          <w:tcPr>
            <w:tcW w:w="1701" w:type="dxa"/>
            <w:vAlign w:val="center"/>
          </w:tcPr>
          <w:p w14:paraId="6B285168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Заместитель директора по УВР</w:t>
            </w:r>
          </w:p>
        </w:tc>
        <w:tc>
          <w:tcPr>
            <w:tcW w:w="5386" w:type="dxa"/>
          </w:tcPr>
          <w:p w14:paraId="04C80217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Все выпускники 9,11</w:t>
            </w:r>
            <w:r w:rsidRPr="005448F6">
              <w:rPr>
                <w:color w:val="auto"/>
                <w:szCs w:val="24"/>
              </w:rPr>
              <w:t xml:space="preserve"> классов, их родители (законные представители), учителя, работающие в 9,11 классах, ознакомлены с телефонами «горячей линии»</w:t>
            </w:r>
          </w:p>
        </w:tc>
      </w:tr>
      <w:tr w:rsidR="005448F6" w:rsidRPr="005448F6" w14:paraId="479CD528" w14:textId="77777777" w:rsidTr="0051568F">
        <w:tc>
          <w:tcPr>
            <w:tcW w:w="694" w:type="dxa"/>
          </w:tcPr>
          <w:p w14:paraId="3BCCD9EB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3CD0D1FB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Доведение до выпускников 9 ,11классов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126" w:type="dxa"/>
          </w:tcPr>
          <w:p w14:paraId="32145A35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по мере поступления информации</w:t>
            </w:r>
          </w:p>
        </w:tc>
        <w:tc>
          <w:tcPr>
            <w:tcW w:w="1701" w:type="dxa"/>
            <w:vAlign w:val="center"/>
          </w:tcPr>
          <w:p w14:paraId="51D57CCB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Заместитель директора по УВР</w:t>
            </w:r>
          </w:p>
        </w:tc>
        <w:tc>
          <w:tcPr>
            <w:tcW w:w="5386" w:type="dxa"/>
          </w:tcPr>
          <w:p w14:paraId="062153E9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Своевременное информирование выпускников 9,11 класса и их родителей (законных представителей)</w:t>
            </w:r>
          </w:p>
        </w:tc>
      </w:tr>
      <w:tr w:rsidR="005448F6" w:rsidRPr="005448F6" w14:paraId="0ABF1955" w14:textId="77777777" w:rsidTr="0051568F">
        <w:tc>
          <w:tcPr>
            <w:tcW w:w="694" w:type="dxa"/>
          </w:tcPr>
          <w:p w14:paraId="66AA2C41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2970B9D1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Ознакомление выпускников 9,11 класса, их родителей (законных представителей) с результатами экзаменов</w:t>
            </w:r>
          </w:p>
        </w:tc>
        <w:tc>
          <w:tcPr>
            <w:tcW w:w="2126" w:type="dxa"/>
          </w:tcPr>
          <w:p w14:paraId="64955899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аттестационный период</w:t>
            </w:r>
          </w:p>
        </w:tc>
        <w:tc>
          <w:tcPr>
            <w:tcW w:w="1701" w:type="dxa"/>
            <w:vAlign w:val="center"/>
          </w:tcPr>
          <w:p w14:paraId="5074BEF9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Заместитель директора по УВР</w:t>
            </w:r>
          </w:p>
        </w:tc>
        <w:tc>
          <w:tcPr>
            <w:tcW w:w="5386" w:type="dxa"/>
          </w:tcPr>
          <w:p w14:paraId="29CF24AF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Отсутствие нарушений в период экзаменационной кампании 3года</w:t>
            </w:r>
          </w:p>
        </w:tc>
      </w:tr>
      <w:tr w:rsidR="005448F6" w:rsidRPr="005448F6" w14:paraId="175BC46F" w14:textId="77777777" w:rsidTr="0051568F">
        <w:tc>
          <w:tcPr>
            <w:tcW w:w="694" w:type="dxa"/>
          </w:tcPr>
          <w:p w14:paraId="603B777E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6463FDA7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Оформление информационного стенда по процедуре проведения ГИА</w:t>
            </w:r>
          </w:p>
        </w:tc>
        <w:tc>
          <w:tcPr>
            <w:tcW w:w="2126" w:type="dxa"/>
          </w:tcPr>
          <w:p w14:paraId="6B06EA8C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 xml:space="preserve">весь период проведения экзаменационной кампании </w:t>
            </w:r>
          </w:p>
        </w:tc>
        <w:tc>
          <w:tcPr>
            <w:tcW w:w="1701" w:type="dxa"/>
            <w:vAlign w:val="center"/>
          </w:tcPr>
          <w:p w14:paraId="0360F8DF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Заместитель директора по УВР</w:t>
            </w:r>
          </w:p>
        </w:tc>
        <w:tc>
          <w:tcPr>
            <w:tcW w:w="5386" w:type="dxa"/>
          </w:tcPr>
          <w:p w14:paraId="3A3827CD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Своевременное оформление стенда школы</w:t>
            </w:r>
          </w:p>
        </w:tc>
      </w:tr>
      <w:tr w:rsidR="005448F6" w:rsidRPr="005448F6" w14:paraId="44E29379" w14:textId="77777777" w:rsidTr="0051568F">
        <w:tc>
          <w:tcPr>
            <w:tcW w:w="694" w:type="dxa"/>
          </w:tcPr>
          <w:p w14:paraId="368B8B73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22718C4D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126" w:type="dxa"/>
          </w:tcPr>
          <w:p w14:paraId="7920316C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в течение года </w:t>
            </w:r>
          </w:p>
        </w:tc>
        <w:tc>
          <w:tcPr>
            <w:tcW w:w="1701" w:type="dxa"/>
            <w:vAlign w:val="center"/>
          </w:tcPr>
          <w:p w14:paraId="6314F910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Заместитель директора по УВР </w:t>
            </w:r>
          </w:p>
        </w:tc>
        <w:tc>
          <w:tcPr>
            <w:tcW w:w="5386" w:type="dxa"/>
          </w:tcPr>
          <w:p w14:paraId="36A3CC54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Отсутствие нарушений в период экзаменационной кампании 2025 года</w:t>
            </w:r>
          </w:p>
        </w:tc>
      </w:tr>
      <w:tr w:rsidR="005448F6" w:rsidRPr="005448F6" w14:paraId="13F6FBCF" w14:textId="77777777" w:rsidTr="0051568F">
        <w:tc>
          <w:tcPr>
            <w:tcW w:w="694" w:type="dxa"/>
          </w:tcPr>
          <w:p w14:paraId="43406472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185A3AF0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126" w:type="dxa"/>
          </w:tcPr>
          <w:p w14:paraId="5893D4A4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ноябрь 2024-июнь 2025</w:t>
            </w:r>
          </w:p>
        </w:tc>
        <w:tc>
          <w:tcPr>
            <w:tcW w:w="1701" w:type="dxa"/>
            <w:vAlign w:val="center"/>
          </w:tcPr>
          <w:p w14:paraId="3A516E0C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Заместитель директора по УВР</w:t>
            </w:r>
          </w:p>
        </w:tc>
        <w:tc>
          <w:tcPr>
            <w:tcW w:w="5386" w:type="dxa"/>
          </w:tcPr>
          <w:p w14:paraId="60F78D5C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Своевременное размещение информации на сайте школы</w:t>
            </w:r>
          </w:p>
        </w:tc>
      </w:tr>
      <w:tr w:rsidR="005448F6" w:rsidRPr="005448F6" w14:paraId="31CCC646" w14:textId="77777777" w:rsidTr="00492CC9">
        <w:tc>
          <w:tcPr>
            <w:tcW w:w="15349" w:type="dxa"/>
            <w:gridSpan w:val="5"/>
          </w:tcPr>
          <w:p w14:paraId="0526F192" w14:textId="77777777" w:rsidR="005448F6" w:rsidRPr="005448F6" w:rsidRDefault="005448F6" w:rsidP="005448F6">
            <w:pPr>
              <w:rPr>
                <w:b/>
                <w:bCs/>
                <w:color w:val="auto"/>
                <w:szCs w:val="24"/>
              </w:rPr>
            </w:pPr>
            <w:r w:rsidRPr="005448F6">
              <w:rPr>
                <w:b/>
                <w:bCs/>
                <w:color w:val="auto"/>
                <w:szCs w:val="24"/>
              </w:rPr>
              <w:t>Организация и проведение итогового собеседования по русскому языку (далее – ИС РЯ) как допуска к ГИА-9 в 2025 г</w:t>
            </w:r>
          </w:p>
          <w:p w14:paraId="420E1873" w14:textId="77777777" w:rsidR="005448F6" w:rsidRPr="005448F6" w:rsidRDefault="005448F6" w:rsidP="005448F6">
            <w:pPr>
              <w:rPr>
                <w:b/>
                <w:bCs/>
                <w:szCs w:val="24"/>
                <w:lang w:eastAsia="x-none"/>
              </w:rPr>
            </w:pPr>
          </w:p>
        </w:tc>
      </w:tr>
      <w:tr w:rsidR="005448F6" w:rsidRPr="005448F6" w14:paraId="6997A143" w14:textId="77777777" w:rsidTr="0051568F">
        <w:tc>
          <w:tcPr>
            <w:tcW w:w="694" w:type="dxa"/>
          </w:tcPr>
          <w:p w14:paraId="17DF44BF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6B5D1AA4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Участие в тренировочном мероприятии по организации и проведению ИС РЯ</w:t>
            </w:r>
          </w:p>
        </w:tc>
        <w:tc>
          <w:tcPr>
            <w:tcW w:w="2126" w:type="dxa"/>
          </w:tcPr>
          <w:p w14:paraId="6DD3FBD0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color w:val="auto"/>
                <w:szCs w:val="24"/>
              </w:rPr>
              <w:t>январь 2025</w:t>
            </w:r>
          </w:p>
        </w:tc>
        <w:tc>
          <w:tcPr>
            <w:tcW w:w="1701" w:type="dxa"/>
            <w:vAlign w:val="center"/>
          </w:tcPr>
          <w:p w14:paraId="78704CAD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Заместитель директора по УВР</w:t>
            </w:r>
          </w:p>
        </w:tc>
        <w:tc>
          <w:tcPr>
            <w:tcW w:w="5386" w:type="dxa"/>
          </w:tcPr>
          <w:p w14:paraId="073A7B44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color w:val="auto"/>
                <w:szCs w:val="24"/>
              </w:rPr>
              <w:t>Отсутствие нарушений в ходе организации и проведения экзаменационной кампании 2025 г.</w:t>
            </w:r>
          </w:p>
        </w:tc>
      </w:tr>
      <w:tr w:rsidR="005448F6" w:rsidRPr="005448F6" w14:paraId="03C9BBE0" w14:textId="77777777" w:rsidTr="0051568F">
        <w:tc>
          <w:tcPr>
            <w:tcW w:w="694" w:type="dxa"/>
          </w:tcPr>
          <w:p w14:paraId="79128511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5687D56F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 xml:space="preserve">Проведение ИС РЯ </w:t>
            </w:r>
          </w:p>
          <w:p w14:paraId="3413F1B2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- основной срок</w:t>
            </w:r>
          </w:p>
          <w:p w14:paraId="7C2C027E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- дополнительный</w:t>
            </w:r>
          </w:p>
        </w:tc>
        <w:tc>
          <w:tcPr>
            <w:tcW w:w="2126" w:type="dxa"/>
          </w:tcPr>
          <w:p w14:paraId="3F688AE4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28A5350E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F126F6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Заместитель директора по УВР</w:t>
            </w:r>
          </w:p>
        </w:tc>
        <w:tc>
          <w:tcPr>
            <w:tcW w:w="5386" w:type="dxa"/>
          </w:tcPr>
          <w:p w14:paraId="12709325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Отсутствие нарушений в ходе организации и проведения экзаменационной кампании 2025 г.</w:t>
            </w:r>
          </w:p>
        </w:tc>
      </w:tr>
      <w:tr w:rsidR="005448F6" w:rsidRPr="005448F6" w14:paraId="4692835A" w14:textId="77777777" w:rsidTr="00492CC9">
        <w:tc>
          <w:tcPr>
            <w:tcW w:w="15349" w:type="dxa"/>
            <w:gridSpan w:val="5"/>
          </w:tcPr>
          <w:p w14:paraId="6D393426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b/>
                <w:bCs/>
                <w:szCs w:val="24"/>
                <w:lang w:eastAsia="x-none"/>
              </w:rPr>
              <w:t>Подготовка к ОГЭ</w:t>
            </w:r>
          </w:p>
        </w:tc>
      </w:tr>
      <w:tr w:rsidR="005448F6" w:rsidRPr="005448F6" w14:paraId="580F27AE" w14:textId="77777777" w:rsidTr="0051568F">
        <w:tc>
          <w:tcPr>
            <w:tcW w:w="694" w:type="dxa"/>
          </w:tcPr>
          <w:p w14:paraId="7DC5DCBF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2AB28F69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Диагностические и тренировочные работы по математике</w:t>
            </w:r>
          </w:p>
        </w:tc>
        <w:tc>
          <w:tcPr>
            <w:tcW w:w="2126" w:type="dxa"/>
          </w:tcPr>
          <w:p w14:paraId="1F348B15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ноябрь 2024 года</w:t>
            </w:r>
          </w:p>
          <w:p w14:paraId="3DC87999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январь 2025 года</w:t>
            </w:r>
          </w:p>
          <w:p w14:paraId="4EEDBBAC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март 2025 года</w:t>
            </w:r>
          </w:p>
        </w:tc>
        <w:tc>
          <w:tcPr>
            <w:tcW w:w="1701" w:type="dxa"/>
          </w:tcPr>
          <w:p w14:paraId="11458E34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Заместитель директора по УВР </w:t>
            </w:r>
          </w:p>
        </w:tc>
        <w:tc>
          <w:tcPr>
            <w:tcW w:w="5386" w:type="dxa"/>
          </w:tcPr>
          <w:p w14:paraId="346D16C4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Выпускники ознакомлены со структурой КИМ по математике, уровнем заданий, умеют заносить данные в бланки ОГЭ</w:t>
            </w:r>
          </w:p>
        </w:tc>
      </w:tr>
      <w:tr w:rsidR="005448F6" w:rsidRPr="005448F6" w14:paraId="1B7CA5DD" w14:textId="77777777" w:rsidTr="0051568F">
        <w:tc>
          <w:tcPr>
            <w:tcW w:w="694" w:type="dxa"/>
          </w:tcPr>
          <w:p w14:paraId="58722D2E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2F3C17ED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Диагностические и тренировочные работы по русскому языку</w:t>
            </w:r>
          </w:p>
        </w:tc>
        <w:tc>
          <w:tcPr>
            <w:tcW w:w="2126" w:type="dxa"/>
          </w:tcPr>
          <w:p w14:paraId="2F6EAD40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ноябрь 2024 года</w:t>
            </w:r>
          </w:p>
          <w:p w14:paraId="43F93509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январь 2025 года</w:t>
            </w:r>
          </w:p>
          <w:p w14:paraId="4A746A5E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март 2025 года</w:t>
            </w:r>
          </w:p>
        </w:tc>
        <w:tc>
          <w:tcPr>
            <w:tcW w:w="1701" w:type="dxa"/>
          </w:tcPr>
          <w:p w14:paraId="6F2178A7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Заместитель директора по УВР </w:t>
            </w:r>
          </w:p>
        </w:tc>
        <w:tc>
          <w:tcPr>
            <w:tcW w:w="5386" w:type="dxa"/>
          </w:tcPr>
          <w:p w14:paraId="721E9D12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Выпускники ознакомлены со структурой КИМ по русскому языку, уровнем заданий, умеют заносить данные в бланки ОГЭ</w:t>
            </w:r>
          </w:p>
        </w:tc>
      </w:tr>
      <w:tr w:rsidR="005448F6" w:rsidRPr="005448F6" w14:paraId="3290E520" w14:textId="77777777" w:rsidTr="0051568F">
        <w:tc>
          <w:tcPr>
            <w:tcW w:w="694" w:type="dxa"/>
          </w:tcPr>
          <w:p w14:paraId="17F3DF89" w14:textId="77777777" w:rsidR="005448F6" w:rsidRPr="005448F6" w:rsidRDefault="005448F6" w:rsidP="005448F6">
            <w:pPr>
              <w:numPr>
                <w:ilvl w:val="0"/>
                <w:numId w:val="2"/>
              </w:num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01D352DB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Диагностические и тренировочные работы по предметам по выбору</w:t>
            </w:r>
          </w:p>
        </w:tc>
        <w:tc>
          <w:tcPr>
            <w:tcW w:w="2126" w:type="dxa"/>
          </w:tcPr>
          <w:p w14:paraId="231E44FF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ноябрь 2024 года</w:t>
            </w:r>
          </w:p>
          <w:p w14:paraId="5B49AF46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январь 2025 года</w:t>
            </w:r>
          </w:p>
          <w:p w14:paraId="34D5E998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szCs w:val="24"/>
                <w:lang w:eastAsia="x-none"/>
              </w:rPr>
              <w:t>март 2025 года</w:t>
            </w:r>
          </w:p>
        </w:tc>
        <w:tc>
          <w:tcPr>
            <w:tcW w:w="1701" w:type="dxa"/>
          </w:tcPr>
          <w:p w14:paraId="0D6F4BE8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 xml:space="preserve">Заместитель директора по УВР </w:t>
            </w:r>
          </w:p>
        </w:tc>
        <w:tc>
          <w:tcPr>
            <w:tcW w:w="5386" w:type="dxa"/>
          </w:tcPr>
          <w:p w14:paraId="01BFB50A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Выпускники ознакомлены со структурой КИМ по предметам по выбору, уровнем заданий, умеют заносить данные в бланки ОГЭ</w:t>
            </w:r>
          </w:p>
        </w:tc>
      </w:tr>
      <w:tr w:rsidR="005448F6" w:rsidRPr="005448F6" w14:paraId="13BE3FBB" w14:textId="77777777" w:rsidTr="00492CC9">
        <w:tc>
          <w:tcPr>
            <w:tcW w:w="15349" w:type="dxa"/>
            <w:gridSpan w:val="5"/>
          </w:tcPr>
          <w:p w14:paraId="7BB2C1B5" w14:textId="77777777" w:rsidR="005448F6" w:rsidRPr="005448F6" w:rsidRDefault="005448F6" w:rsidP="005448F6">
            <w:pPr>
              <w:rPr>
                <w:b/>
                <w:bCs/>
                <w:szCs w:val="24"/>
                <w:lang w:eastAsia="x-none"/>
              </w:rPr>
            </w:pPr>
            <w:r w:rsidRPr="005448F6">
              <w:rPr>
                <w:b/>
                <w:bCs/>
                <w:szCs w:val="24"/>
                <w:lang w:val="en-US" w:eastAsia="x-none"/>
              </w:rPr>
              <w:t>VII</w:t>
            </w:r>
            <w:r w:rsidRPr="005448F6">
              <w:rPr>
                <w:b/>
                <w:bCs/>
                <w:szCs w:val="24"/>
                <w:lang w:eastAsia="x-none"/>
              </w:rPr>
              <w:t>. Анализ проведения ГИА-9 и ГИА-11 в 2025 г.</w:t>
            </w:r>
          </w:p>
        </w:tc>
      </w:tr>
      <w:tr w:rsidR="005448F6" w:rsidRPr="005448F6" w14:paraId="5CAB1180" w14:textId="77777777" w:rsidTr="0051568F">
        <w:trPr>
          <w:trHeight w:val="839"/>
        </w:trPr>
        <w:tc>
          <w:tcPr>
            <w:tcW w:w="694" w:type="dxa"/>
          </w:tcPr>
          <w:p w14:paraId="049FAFE5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</w:tc>
        <w:tc>
          <w:tcPr>
            <w:tcW w:w="5442" w:type="dxa"/>
          </w:tcPr>
          <w:p w14:paraId="7D2B9830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>Подведение итогов ГИА-</w:t>
            </w:r>
            <w:proofErr w:type="gramStart"/>
            <w:r w:rsidRPr="005448F6">
              <w:rPr>
                <w:color w:val="auto"/>
                <w:szCs w:val="24"/>
              </w:rPr>
              <w:t>9,ГИА</w:t>
            </w:r>
            <w:proofErr w:type="gramEnd"/>
            <w:r w:rsidRPr="005448F6">
              <w:rPr>
                <w:color w:val="auto"/>
                <w:szCs w:val="24"/>
              </w:rPr>
              <w:t xml:space="preserve"> -11 в 2025 г.:</w:t>
            </w:r>
          </w:p>
          <w:p w14:paraId="0C7A6BE4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 xml:space="preserve"> - предварительные итоги экзаменационной кампании </w:t>
            </w:r>
          </w:p>
          <w:p w14:paraId="4F89C672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color w:val="auto"/>
                <w:szCs w:val="24"/>
              </w:rPr>
              <w:t>- окончательные итоги экзаменационной кампании</w:t>
            </w:r>
          </w:p>
        </w:tc>
        <w:tc>
          <w:tcPr>
            <w:tcW w:w="2126" w:type="dxa"/>
          </w:tcPr>
          <w:p w14:paraId="738EDB3A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4A7D3BC7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416B16F0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 xml:space="preserve">июнь 2025 г. </w:t>
            </w:r>
          </w:p>
          <w:p w14:paraId="445BC044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</w:p>
          <w:p w14:paraId="0EEBCAB2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color w:val="auto"/>
                <w:szCs w:val="24"/>
              </w:rPr>
              <w:t>август 2025 г.</w:t>
            </w:r>
          </w:p>
        </w:tc>
        <w:tc>
          <w:tcPr>
            <w:tcW w:w="1701" w:type="dxa"/>
            <w:vAlign w:val="center"/>
          </w:tcPr>
          <w:p w14:paraId="06CBC7EA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szCs w:val="24"/>
                <w:lang w:eastAsia="x-none"/>
              </w:rPr>
              <w:t>Заместитель директора по УВР</w:t>
            </w:r>
          </w:p>
        </w:tc>
        <w:tc>
          <w:tcPr>
            <w:tcW w:w="5386" w:type="dxa"/>
          </w:tcPr>
          <w:p w14:paraId="52C106CB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 xml:space="preserve">1. Средний балл по итогам ГИА </w:t>
            </w:r>
            <w:proofErr w:type="gramStart"/>
            <w:r w:rsidRPr="005448F6">
              <w:rPr>
                <w:color w:val="auto"/>
                <w:szCs w:val="24"/>
              </w:rPr>
              <w:t>( ОГЭ</w:t>
            </w:r>
            <w:proofErr w:type="gramEnd"/>
            <w:r w:rsidRPr="005448F6">
              <w:rPr>
                <w:color w:val="auto"/>
                <w:szCs w:val="24"/>
              </w:rPr>
              <w:t xml:space="preserve"> ГВЭ),ЕГЭ по учебным предметам. </w:t>
            </w:r>
          </w:p>
          <w:p w14:paraId="522E68B8" w14:textId="77777777" w:rsidR="005448F6" w:rsidRPr="005448F6" w:rsidRDefault="005448F6" w:rsidP="005448F6">
            <w:pPr>
              <w:rPr>
                <w:color w:val="auto"/>
                <w:szCs w:val="24"/>
              </w:rPr>
            </w:pPr>
            <w:r w:rsidRPr="005448F6">
              <w:rPr>
                <w:color w:val="auto"/>
                <w:szCs w:val="24"/>
              </w:rPr>
              <w:t xml:space="preserve">2. Доля участников ОГЭ и </w:t>
            </w:r>
            <w:proofErr w:type="gramStart"/>
            <w:r w:rsidRPr="005448F6">
              <w:rPr>
                <w:color w:val="auto"/>
                <w:szCs w:val="24"/>
              </w:rPr>
              <w:t>ГВЭ,ЕГЭ</w:t>
            </w:r>
            <w:proofErr w:type="gramEnd"/>
            <w:r w:rsidRPr="005448F6">
              <w:rPr>
                <w:color w:val="auto"/>
                <w:szCs w:val="24"/>
              </w:rPr>
              <w:t xml:space="preserve">  не преодолевших минимальный порог по учебным предметам, от общего количества участников.</w:t>
            </w:r>
          </w:p>
          <w:p w14:paraId="597445EA" w14:textId="77777777" w:rsidR="005448F6" w:rsidRPr="005448F6" w:rsidRDefault="005448F6" w:rsidP="005448F6">
            <w:pPr>
              <w:rPr>
                <w:szCs w:val="24"/>
                <w:lang w:eastAsia="x-none"/>
              </w:rPr>
            </w:pPr>
            <w:r w:rsidRPr="005448F6">
              <w:rPr>
                <w:color w:val="auto"/>
                <w:szCs w:val="24"/>
              </w:rPr>
              <w:t>3. Численность участников ОГЭ и ЕГЭ, получивших максимальное количество баллов.</w:t>
            </w:r>
          </w:p>
        </w:tc>
      </w:tr>
    </w:tbl>
    <w:p w14:paraId="54BACE6C" w14:textId="470B14A1" w:rsidR="0051568F" w:rsidRDefault="0051568F" w:rsidP="00492CC9">
      <w:pPr>
        <w:rPr>
          <w:sz w:val="28"/>
        </w:rPr>
      </w:pPr>
      <w:bookmarkStart w:id="0" w:name="_GoBack"/>
      <w:bookmarkEnd w:id="0"/>
    </w:p>
    <w:sectPr w:rsidR="0051568F" w:rsidSect="00092D98">
      <w:pgSz w:w="16840" w:h="11900" w:orient="landscape"/>
      <w:pgMar w:top="170" w:right="170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095F"/>
    <w:multiLevelType w:val="hybridMultilevel"/>
    <w:tmpl w:val="91FCF3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FF3F30"/>
    <w:multiLevelType w:val="hybridMultilevel"/>
    <w:tmpl w:val="CF52270C"/>
    <w:lvl w:ilvl="0" w:tplc="6BC4B67E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3ADAA8">
      <w:numFmt w:val="bullet"/>
      <w:lvlText w:val="•"/>
      <w:lvlJc w:val="left"/>
      <w:pPr>
        <w:ind w:left="850" w:hanging="152"/>
      </w:pPr>
      <w:rPr>
        <w:rFonts w:hint="default"/>
        <w:lang w:val="ru-RU" w:eastAsia="en-US" w:bidi="ar-SA"/>
      </w:rPr>
    </w:lvl>
    <w:lvl w:ilvl="2" w:tplc="19507564">
      <w:numFmt w:val="bullet"/>
      <w:lvlText w:val="•"/>
      <w:lvlJc w:val="left"/>
      <w:pPr>
        <w:ind w:left="1601" w:hanging="152"/>
      </w:pPr>
      <w:rPr>
        <w:rFonts w:hint="default"/>
        <w:lang w:val="ru-RU" w:eastAsia="en-US" w:bidi="ar-SA"/>
      </w:rPr>
    </w:lvl>
    <w:lvl w:ilvl="3" w:tplc="1B6EA660">
      <w:numFmt w:val="bullet"/>
      <w:lvlText w:val="•"/>
      <w:lvlJc w:val="left"/>
      <w:pPr>
        <w:ind w:left="2352" w:hanging="152"/>
      </w:pPr>
      <w:rPr>
        <w:rFonts w:hint="default"/>
        <w:lang w:val="ru-RU" w:eastAsia="en-US" w:bidi="ar-SA"/>
      </w:rPr>
    </w:lvl>
    <w:lvl w:ilvl="4" w:tplc="2FC4C4D2">
      <w:numFmt w:val="bullet"/>
      <w:lvlText w:val="•"/>
      <w:lvlJc w:val="left"/>
      <w:pPr>
        <w:ind w:left="3102" w:hanging="152"/>
      </w:pPr>
      <w:rPr>
        <w:rFonts w:hint="default"/>
        <w:lang w:val="ru-RU" w:eastAsia="en-US" w:bidi="ar-SA"/>
      </w:rPr>
    </w:lvl>
    <w:lvl w:ilvl="5" w:tplc="42204E4C">
      <w:numFmt w:val="bullet"/>
      <w:lvlText w:val="•"/>
      <w:lvlJc w:val="left"/>
      <w:pPr>
        <w:ind w:left="3853" w:hanging="152"/>
      </w:pPr>
      <w:rPr>
        <w:rFonts w:hint="default"/>
        <w:lang w:val="ru-RU" w:eastAsia="en-US" w:bidi="ar-SA"/>
      </w:rPr>
    </w:lvl>
    <w:lvl w:ilvl="6" w:tplc="18A85FF6">
      <w:numFmt w:val="bullet"/>
      <w:lvlText w:val="•"/>
      <w:lvlJc w:val="left"/>
      <w:pPr>
        <w:ind w:left="4604" w:hanging="152"/>
      </w:pPr>
      <w:rPr>
        <w:rFonts w:hint="default"/>
        <w:lang w:val="ru-RU" w:eastAsia="en-US" w:bidi="ar-SA"/>
      </w:rPr>
    </w:lvl>
    <w:lvl w:ilvl="7" w:tplc="E30622E2">
      <w:numFmt w:val="bullet"/>
      <w:lvlText w:val="•"/>
      <w:lvlJc w:val="left"/>
      <w:pPr>
        <w:ind w:left="5354" w:hanging="152"/>
      </w:pPr>
      <w:rPr>
        <w:rFonts w:hint="default"/>
        <w:lang w:val="ru-RU" w:eastAsia="en-US" w:bidi="ar-SA"/>
      </w:rPr>
    </w:lvl>
    <w:lvl w:ilvl="8" w:tplc="B9545A16">
      <w:numFmt w:val="bullet"/>
      <w:lvlText w:val="•"/>
      <w:lvlJc w:val="left"/>
      <w:pPr>
        <w:ind w:left="6105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248E1B60"/>
    <w:multiLevelType w:val="hybridMultilevel"/>
    <w:tmpl w:val="91FCF3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4F606D7"/>
    <w:multiLevelType w:val="hybridMultilevel"/>
    <w:tmpl w:val="30129DA2"/>
    <w:lvl w:ilvl="0" w:tplc="B84A9F06">
      <w:numFmt w:val="bullet"/>
      <w:lvlText w:val="-"/>
      <w:lvlJc w:val="left"/>
      <w:pPr>
        <w:ind w:left="11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18CD56">
      <w:numFmt w:val="bullet"/>
      <w:lvlText w:val="•"/>
      <w:lvlJc w:val="left"/>
      <w:pPr>
        <w:ind w:left="559" w:hanging="708"/>
      </w:pPr>
      <w:rPr>
        <w:rFonts w:hint="default"/>
        <w:lang w:val="ru-RU" w:eastAsia="en-US" w:bidi="ar-SA"/>
      </w:rPr>
    </w:lvl>
    <w:lvl w:ilvl="2" w:tplc="0B1448F4">
      <w:numFmt w:val="bullet"/>
      <w:lvlText w:val="•"/>
      <w:lvlJc w:val="left"/>
      <w:pPr>
        <w:ind w:left="1099" w:hanging="708"/>
      </w:pPr>
      <w:rPr>
        <w:rFonts w:hint="default"/>
        <w:lang w:val="ru-RU" w:eastAsia="en-US" w:bidi="ar-SA"/>
      </w:rPr>
    </w:lvl>
    <w:lvl w:ilvl="3" w:tplc="1E2A74A8">
      <w:numFmt w:val="bullet"/>
      <w:lvlText w:val="•"/>
      <w:lvlJc w:val="left"/>
      <w:pPr>
        <w:ind w:left="1639" w:hanging="708"/>
      </w:pPr>
      <w:rPr>
        <w:rFonts w:hint="default"/>
        <w:lang w:val="ru-RU" w:eastAsia="en-US" w:bidi="ar-SA"/>
      </w:rPr>
    </w:lvl>
    <w:lvl w:ilvl="4" w:tplc="E8B8690E">
      <w:numFmt w:val="bullet"/>
      <w:lvlText w:val="•"/>
      <w:lvlJc w:val="left"/>
      <w:pPr>
        <w:ind w:left="2179" w:hanging="708"/>
      </w:pPr>
      <w:rPr>
        <w:rFonts w:hint="default"/>
        <w:lang w:val="ru-RU" w:eastAsia="en-US" w:bidi="ar-SA"/>
      </w:rPr>
    </w:lvl>
    <w:lvl w:ilvl="5" w:tplc="ABAC5272">
      <w:numFmt w:val="bullet"/>
      <w:lvlText w:val="•"/>
      <w:lvlJc w:val="left"/>
      <w:pPr>
        <w:ind w:left="2719" w:hanging="708"/>
      </w:pPr>
      <w:rPr>
        <w:rFonts w:hint="default"/>
        <w:lang w:val="ru-RU" w:eastAsia="en-US" w:bidi="ar-SA"/>
      </w:rPr>
    </w:lvl>
    <w:lvl w:ilvl="6" w:tplc="31224F6C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7" w:tplc="55BA5952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8" w:tplc="2354C352">
      <w:numFmt w:val="bullet"/>
      <w:lvlText w:val="•"/>
      <w:lvlJc w:val="left"/>
      <w:pPr>
        <w:ind w:left="433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A662874"/>
    <w:multiLevelType w:val="hybridMultilevel"/>
    <w:tmpl w:val="69FEB6D0"/>
    <w:lvl w:ilvl="0" w:tplc="DA94E130">
      <w:start w:val="1"/>
      <w:numFmt w:val="decimal"/>
      <w:lvlText w:val="%1."/>
      <w:lvlJc w:val="left"/>
      <w:pPr>
        <w:ind w:left="456" w:hanging="34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5442A30">
      <w:start w:val="1"/>
      <w:numFmt w:val="decimal"/>
      <w:lvlText w:val="%2."/>
      <w:lvlJc w:val="left"/>
      <w:pPr>
        <w:ind w:left="1900" w:hanging="349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F5A2F8F8">
      <w:start w:val="1"/>
      <w:numFmt w:val="decimal"/>
      <w:lvlText w:val="%3."/>
      <w:lvlJc w:val="left"/>
      <w:pPr>
        <w:ind w:left="211" w:hanging="211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DA1631D0">
      <w:numFmt w:val="bullet"/>
      <w:lvlText w:val="•"/>
      <w:lvlJc w:val="left"/>
      <w:pPr>
        <w:ind w:left="7890" w:hanging="211"/>
      </w:pPr>
      <w:rPr>
        <w:rFonts w:hint="default"/>
        <w:lang w:val="ru-RU" w:eastAsia="en-US" w:bidi="ar-SA"/>
      </w:rPr>
    </w:lvl>
    <w:lvl w:ilvl="4" w:tplc="46BAD874">
      <w:numFmt w:val="bullet"/>
      <w:lvlText w:val="•"/>
      <w:lvlJc w:val="left"/>
      <w:pPr>
        <w:ind w:left="9140" w:hanging="211"/>
      </w:pPr>
      <w:rPr>
        <w:rFonts w:hint="default"/>
        <w:lang w:val="ru-RU" w:eastAsia="en-US" w:bidi="ar-SA"/>
      </w:rPr>
    </w:lvl>
    <w:lvl w:ilvl="5" w:tplc="5486F158">
      <w:numFmt w:val="bullet"/>
      <w:lvlText w:val="•"/>
      <w:lvlJc w:val="left"/>
      <w:pPr>
        <w:ind w:left="10390" w:hanging="211"/>
      </w:pPr>
      <w:rPr>
        <w:rFonts w:hint="default"/>
        <w:lang w:val="ru-RU" w:eastAsia="en-US" w:bidi="ar-SA"/>
      </w:rPr>
    </w:lvl>
    <w:lvl w:ilvl="6" w:tplc="709EB8BA">
      <w:numFmt w:val="bullet"/>
      <w:lvlText w:val="•"/>
      <w:lvlJc w:val="left"/>
      <w:pPr>
        <w:ind w:left="11640" w:hanging="211"/>
      </w:pPr>
      <w:rPr>
        <w:rFonts w:hint="default"/>
        <w:lang w:val="ru-RU" w:eastAsia="en-US" w:bidi="ar-SA"/>
      </w:rPr>
    </w:lvl>
    <w:lvl w:ilvl="7" w:tplc="465E1A22">
      <w:numFmt w:val="bullet"/>
      <w:lvlText w:val="•"/>
      <w:lvlJc w:val="left"/>
      <w:pPr>
        <w:ind w:left="12890" w:hanging="211"/>
      </w:pPr>
      <w:rPr>
        <w:rFonts w:hint="default"/>
        <w:lang w:val="ru-RU" w:eastAsia="en-US" w:bidi="ar-SA"/>
      </w:rPr>
    </w:lvl>
    <w:lvl w:ilvl="8" w:tplc="0220F4E0">
      <w:numFmt w:val="bullet"/>
      <w:lvlText w:val="•"/>
      <w:lvlJc w:val="left"/>
      <w:pPr>
        <w:ind w:left="14140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5E1D41D8"/>
    <w:multiLevelType w:val="hybridMultilevel"/>
    <w:tmpl w:val="9DB0DFF0"/>
    <w:lvl w:ilvl="0" w:tplc="7F08BBD4">
      <w:numFmt w:val="bullet"/>
      <w:lvlText w:val="-"/>
      <w:lvlJc w:val="left"/>
      <w:pPr>
        <w:ind w:left="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58C22A">
      <w:numFmt w:val="bullet"/>
      <w:lvlText w:val="•"/>
      <w:lvlJc w:val="left"/>
      <w:pPr>
        <w:ind w:left="572" w:hanging="144"/>
      </w:pPr>
      <w:rPr>
        <w:rFonts w:hint="default"/>
        <w:lang w:val="ru-RU" w:eastAsia="en-US" w:bidi="ar-SA"/>
      </w:rPr>
    </w:lvl>
    <w:lvl w:ilvl="2" w:tplc="5CBE4E8E">
      <w:numFmt w:val="bullet"/>
      <w:lvlText w:val="•"/>
      <w:lvlJc w:val="left"/>
      <w:pPr>
        <w:ind w:left="1125" w:hanging="144"/>
      </w:pPr>
      <w:rPr>
        <w:rFonts w:hint="default"/>
        <w:lang w:val="ru-RU" w:eastAsia="en-US" w:bidi="ar-SA"/>
      </w:rPr>
    </w:lvl>
    <w:lvl w:ilvl="3" w:tplc="FDD2F282">
      <w:numFmt w:val="bullet"/>
      <w:lvlText w:val="•"/>
      <w:lvlJc w:val="left"/>
      <w:pPr>
        <w:ind w:left="1678" w:hanging="144"/>
      </w:pPr>
      <w:rPr>
        <w:rFonts w:hint="default"/>
        <w:lang w:val="ru-RU" w:eastAsia="en-US" w:bidi="ar-SA"/>
      </w:rPr>
    </w:lvl>
    <w:lvl w:ilvl="4" w:tplc="198C91F0">
      <w:numFmt w:val="bullet"/>
      <w:lvlText w:val="•"/>
      <w:lvlJc w:val="left"/>
      <w:pPr>
        <w:ind w:left="2231" w:hanging="144"/>
      </w:pPr>
      <w:rPr>
        <w:rFonts w:hint="default"/>
        <w:lang w:val="ru-RU" w:eastAsia="en-US" w:bidi="ar-SA"/>
      </w:rPr>
    </w:lvl>
    <w:lvl w:ilvl="5" w:tplc="11CE6CDC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6" w:tplc="AB320EFC">
      <w:numFmt w:val="bullet"/>
      <w:lvlText w:val="•"/>
      <w:lvlJc w:val="left"/>
      <w:pPr>
        <w:ind w:left="3337" w:hanging="144"/>
      </w:pPr>
      <w:rPr>
        <w:rFonts w:hint="default"/>
        <w:lang w:val="ru-RU" w:eastAsia="en-US" w:bidi="ar-SA"/>
      </w:rPr>
    </w:lvl>
    <w:lvl w:ilvl="7" w:tplc="540A652A">
      <w:numFmt w:val="bullet"/>
      <w:lvlText w:val="•"/>
      <w:lvlJc w:val="left"/>
      <w:pPr>
        <w:ind w:left="3890" w:hanging="144"/>
      </w:pPr>
      <w:rPr>
        <w:rFonts w:hint="default"/>
        <w:lang w:val="ru-RU" w:eastAsia="en-US" w:bidi="ar-SA"/>
      </w:rPr>
    </w:lvl>
    <w:lvl w:ilvl="8" w:tplc="773CBC08">
      <w:numFmt w:val="bullet"/>
      <w:lvlText w:val="•"/>
      <w:lvlJc w:val="left"/>
      <w:pPr>
        <w:ind w:left="4443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628E2C4C"/>
    <w:multiLevelType w:val="hybridMultilevel"/>
    <w:tmpl w:val="4BC05B6E"/>
    <w:lvl w:ilvl="0" w:tplc="09767384">
      <w:numFmt w:val="bullet"/>
      <w:lvlText w:val="-"/>
      <w:lvlJc w:val="left"/>
      <w:pPr>
        <w:ind w:left="155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AABDAA">
      <w:numFmt w:val="bullet"/>
      <w:lvlText w:val="•"/>
      <w:lvlJc w:val="left"/>
      <w:pPr>
        <w:ind w:left="685" w:hanging="144"/>
      </w:pPr>
      <w:rPr>
        <w:rFonts w:hint="default"/>
        <w:lang w:val="ru-RU" w:eastAsia="en-US" w:bidi="ar-SA"/>
      </w:rPr>
    </w:lvl>
    <w:lvl w:ilvl="2" w:tplc="A5C28132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3" w:tplc="E0442796">
      <w:numFmt w:val="bullet"/>
      <w:lvlText w:val="•"/>
      <w:lvlJc w:val="left"/>
      <w:pPr>
        <w:ind w:left="1737" w:hanging="144"/>
      </w:pPr>
      <w:rPr>
        <w:rFonts w:hint="default"/>
        <w:lang w:val="ru-RU" w:eastAsia="en-US" w:bidi="ar-SA"/>
      </w:rPr>
    </w:lvl>
    <w:lvl w:ilvl="4" w:tplc="2240624C">
      <w:numFmt w:val="bullet"/>
      <w:lvlText w:val="•"/>
      <w:lvlJc w:val="left"/>
      <w:pPr>
        <w:ind w:left="2263" w:hanging="144"/>
      </w:pPr>
      <w:rPr>
        <w:rFonts w:hint="default"/>
        <w:lang w:val="ru-RU" w:eastAsia="en-US" w:bidi="ar-SA"/>
      </w:rPr>
    </w:lvl>
    <w:lvl w:ilvl="5" w:tplc="779E4AA8">
      <w:numFmt w:val="bullet"/>
      <w:lvlText w:val="•"/>
      <w:lvlJc w:val="left"/>
      <w:pPr>
        <w:ind w:left="2789" w:hanging="144"/>
      </w:pPr>
      <w:rPr>
        <w:rFonts w:hint="default"/>
        <w:lang w:val="ru-RU" w:eastAsia="en-US" w:bidi="ar-SA"/>
      </w:rPr>
    </w:lvl>
    <w:lvl w:ilvl="6" w:tplc="6CE2B17A">
      <w:numFmt w:val="bullet"/>
      <w:lvlText w:val="•"/>
      <w:lvlJc w:val="left"/>
      <w:pPr>
        <w:ind w:left="3315" w:hanging="144"/>
      </w:pPr>
      <w:rPr>
        <w:rFonts w:hint="default"/>
        <w:lang w:val="ru-RU" w:eastAsia="en-US" w:bidi="ar-SA"/>
      </w:rPr>
    </w:lvl>
    <w:lvl w:ilvl="7" w:tplc="4320B30A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8" w:tplc="39DAC97E">
      <w:numFmt w:val="bullet"/>
      <w:lvlText w:val="•"/>
      <w:lvlJc w:val="left"/>
      <w:pPr>
        <w:ind w:left="4367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79237788"/>
    <w:multiLevelType w:val="multilevel"/>
    <w:tmpl w:val="B94AF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D2C36"/>
    <w:multiLevelType w:val="hybridMultilevel"/>
    <w:tmpl w:val="819003DC"/>
    <w:lvl w:ilvl="0" w:tplc="85B026C2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DA1C38">
      <w:numFmt w:val="bullet"/>
      <w:lvlText w:val="•"/>
      <w:lvlJc w:val="left"/>
      <w:pPr>
        <w:ind w:left="818" w:hanging="152"/>
      </w:pPr>
      <w:rPr>
        <w:rFonts w:hint="default"/>
        <w:lang w:val="ru-RU" w:eastAsia="en-US" w:bidi="ar-SA"/>
      </w:rPr>
    </w:lvl>
    <w:lvl w:ilvl="2" w:tplc="F06A939E">
      <w:numFmt w:val="bullet"/>
      <w:lvlText w:val="•"/>
      <w:lvlJc w:val="left"/>
      <w:pPr>
        <w:ind w:left="1537" w:hanging="152"/>
      </w:pPr>
      <w:rPr>
        <w:rFonts w:hint="default"/>
        <w:lang w:val="ru-RU" w:eastAsia="en-US" w:bidi="ar-SA"/>
      </w:rPr>
    </w:lvl>
    <w:lvl w:ilvl="3" w:tplc="BDD8AFAC">
      <w:numFmt w:val="bullet"/>
      <w:lvlText w:val="•"/>
      <w:lvlJc w:val="left"/>
      <w:pPr>
        <w:ind w:left="2256" w:hanging="152"/>
      </w:pPr>
      <w:rPr>
        <w:rFonts w:hint="default"/>
        <w:lang w:val="ru-RU" w:eastAsia="en-US" w:bidi="ar-SA"/>
      </w:rPr>
    </w:lvl>
    <w:lvl w:ilvl="4" w:tplc="C5607F9A">
      <w:numFmt w:val="bullet"/>
      <w:lvlText w:val="•"/>
      <w:lvlJc w:val="left"/>
      <w:pPr>
        <w:ind w:left="2975" w:hanging="152"/>
      </w:pPr>
      <w:rPr>
        <w:rFonts w:hint="default"/>
        <w:lang w:val="ru-RU" w:eastAsia="en-US" w:bidi="ar-SA"/>
      </w:rPr>
    </w:lvl>
    <w:lvl w:ilvl="5" w:tplc="C9C8931E">
      <w:numFmt w:val="bullet"/>
      <w:lvlText w:val="•"/>
      <w:lvlJc w:val="left"/>
      <w:pPr>
        <w:ind w:left="3694" w:hanging="152"/>
      </w:pPr>
      <w:rPr>
        <w:rFonts w:hint="default"/>
        <w:lang w:val="ru-RU" w:eastAsia="en-US" w:bidi="ar-SA"/>
      </w:rPr>
    </w:lvl>
    <w:lvl w:ilvl="6" w:tplc="4E1E26BE">
      <w:numFmt w:val="bullet"/>
      <w:lvlText w:val="•"/>
      <w:lvlJc w:val="left"/>
      <w:pPr>
        <w:ind w:left="4413" w:hanging="152"/>
      </w:pPr>
      <w:rPr>
        <w:rFonts w:hint="default"/>
        <w:lang w:val="ru-RU" w:eastAsia="en-US" w:bidi="ar-SA"/>
      </w:rPr>
    </w:lvl>
    <w:lvl w:ilvl="7" w:tplc="8EACF8E6">
      <w:numFmt w:val="bullet"/>
      <w:lvlText w:val="•"/>
      <w:lvlJc w:val="left"/>
      <w:pPr>
        <w:ind w:left="5132" w:hanging="152"/>
      </w:pPr>
      <w:rPr>
        <w:rFonts w:hint="default"/>
        <w:lang w:val="ru-RU" w:eastAsia="en-US" w:bidi="ar-SA"/>
      </w:rPr>
    </w:lvl>
    <w:lvl w:ilvl="8" w:tplc="1084DB06">
      <w:numFmt w:val="bullet"/>
      <w:lvlText w:val="•"/>
      <w:lvlJc w:val="left"/>
      <w:pPr>
        <w:ind w:left="5851" w:hanging="15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43"/>
    <w:rsid w:val="00092D98"/>
    <w:rsid w:val="000E6A7C"/>
    <w:rsid w:val="000F6EAB"/>
    <w:rsid w:val="002C0543"/>
    <w:rsid w:val="00492CC9"/>
    <w:rsid w:val="0051568F"/>
    <w:rsid w:val="005448F6"/>
    <w:rsid w:val="005E0182"/>
    <w:rsid w:val="007A5882"/>
    <w:rsid w:val="00C6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E64F"/>
  <w15:docId w15:val="{8EE94FFB-810B-4E38-BD07-FED68AAA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92CC9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1"/>
    <w:qFormat/>
    <w:pPr>
      <w:keepNext/>
      <w:tabs>
        <w:tab w:val="left" w:pos="4200"/>
      </w:tabs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16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2">
    <w:name w:val="Основной шрифт абзаца1"/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List Paragraph"/>
    <w:basedOn w:val="a"/>
    <w:link w:val="a6"/>
    <w:uiPriority w:val="1"/>
    <w:qFormat/>
    <w:pPr>
      <w:ind w:left="708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aa">
    <w:name w:val="Body Text"/>
    <w:basedOn w:val="a"/>
    <w:link w:val="ab"/>
    <w:uiPriority w:val="1"/>
    <w:qFormat/>
    <w:pPr>
      <w:tabs>
        <w:tab w:val="left" w:pos="709"/>
      </w:tabs>
      <w:jc w:val="both"/>
    </w:p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5">
    <w:name w:val="Основной текст (2)"/>
    <w:basedOn w:val="a"/>
    <w:link w:val="26"/>
    <w:pPr>
      <w:widowControl w:val="0"/>
      <w:spacing w:before="240" w:after="660" w:line="0" w:lineRule="atLeast"/>
      <w:jc w:val="both"/>
    </w:pPr>
    <w:rPr>
      <w:sz w:val="28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basedOn w:val="a"/>
    <w:link w:val="af"/>
    <w:uiPriority w:val="10"/>
    <w:qFormat/>
    <w:pPr>
      <w:jc w:val="center"/>
    </w:pPr>
    <w:rPr>
      <w:b/>
      <w:sz w:val="22"/>
    </w:rPr>
  </w:style>
  <w:style w:type="character" w:customStyle="1" w:styleId="af">
    <w:name w:val="Заголовок Знак"/>
    <w:basedOn w:val="1"/>
    <w:link w:val="ae"/>
    <w:rPr>
      <w:rFonts w:ascii="Times New Roman" w:hAnsi="Times New Roman"/>
      <w:b/>
      <w:sz w:val="2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0">
    <w:name w:val="No Spacing"/>
    <w:uiPriority w:val="1"/>
    <w:qFormat/>
    <w:rsid w:val="007A5882"/>
    <w:rPr>
      <w:rFonts w:ascii="Times New Roman" w:hAnsi="Times New Roman"/>
      <w:sz w:val="24"/>
    </w:rPr>
  </w:style>
  <w:style w:type="table" w:customStyle="1" w:styleId="27">
    <w:name w:val="Сетка таблицы2"/>
    <w:basedOn w:val="a1"/>
    <w:next w:val="af1"/>
    <w:uiPriority w:val="39"/>
    <w:rsid w:val="007A5882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7A5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492CC9"/>
  </w:style>
  <w:style w:type="table" w:customStyle="1" w:styleId="TableNormal">
    <w:name w:val="Table Normal"/>
    <w:uiPriority w:val="2"/>
    <w:semiHidden/>
    <w:unhideWhenUsed/>
    <w:qFormat/>
    <w:rsid w:val="00492CC9"/>
    <w:pPr>
      <w:widowControl w:val="0"/>
      <w:autoSpaceDE w:val="0"/>
      <w:autoSpaceDN w:val="0"/>
    </w:pPr>
    <w:rPr>
      <w:rFonts w:eastAsia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2CC9"/>
    <w:pPr>
      <w:widowControl w:val="0"/>
      <w:autoSpaceDE w:val="0"/>
      <w:autoSpaceDN w:val="0"/>
      <w:ind w:left="11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Мещеряковская</dc:creator>
  <cp:lastModifiedBy>Админ</cp:lastModifiedBy>
  <cp:revision>5</cp:revision>
  <cp:lastPrinted>2024-09-12T21:21:00Z</cp:lastPrinted>
  <dcterms:created xsi:type="dcterms:W3CDTF">2024-04-02T10:40:00Z</dcterms:created>
  <dcterms:modified xsi:type="dcterms:W3CDTF">2024-09-12T21:21:00Z</dcterms:modified>
</cp:coreProperties>
</file>